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扶贫小额信贷贴息</w:t>
      </w:r>
      <w:r>
        <w:rPr>
          <w:rFonts w:hint="eastAsia" w:ascii="Times New Roman" w:hAnsi="Times New Roman" w:eastAsia="方正小标宋简体"/>
          <w:sz w:val="44"/>
          <w:szCs w:val="44"/>
        </w:rPr>
        <w:t>公告</w:t>
      </w:r>
    </w:p>
    <w:p>
      <w:pPr>
        <w:spacing w:line="660" w:lineRule="exact"/>
        <w:ind w:firstLine="720"/>
        <w:rPr>
          <w:rFonts w:ascii="Times New Roman" w:hAnsi="Times New Roman" w:eastAsia="仿宋_GB2312"/>
          <w:sz w:val="36"/>
          <w:szCs w:val="36"/>
        </w:rPr>
      </w:pPr>
    </w:p>
    <w:p>
      <w:pPr>
        <w:spacing w:line="660" w:lineRule="exact"/>
        <w:ind w:firstLine="720"/>
        <w:rPr>
          <w:rFonts w:ascii="Times New Roman" w:hAnsi="Times New Roman" w:eastAsia="仿宋_GB2312"/>
          <w:sz w:val="32"/>
          <w:szCs w:val="32"/>
        </w:rPr>
      </w:pPr>
      <w:bookmarkStart w:id="0" w:name="_GoBack"/>
      <w:r>
        <w:rPr>
          <w:rFonts w:ascii="Times New Roman" w:hAnsi="Times New Roman" w:eastAsia="仿宋_GB2312"/>
          <w:sz w:val="32"/>
          <w:szCs w:val="32"/>
        </w:rPr>
        <w:t>经汶上县扶贫办2019年3月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_GB2312"/>
          <w:sz w:val="32"/>
          <w:szCs w:val="32"/>
        </w:rPr>
        <w:t>日认定，现将</w:t>
      </w:r>
      <w:r>
        <w:rPr>
          <w:rFonts w:hint="eastAsia" w:ascii="Times New Roman" w:hAnsi="Times New Roman" w:eastAsia="仿宋_GB2312"/>
          <w:sz w:val="32"/>
          <w:szCs w:val="32"/>
        </w:rPr>
        <w:t>已</w:t>
      </w:r>
      <w:r>
        <w:rPr>
          <w:rFonts w:ascii="Times New Roman" w:hAnsi="Times New Roman" w:eastAsia="仿宋_GB2312"/>
          <w:sz w:val="32"/>
          <w:szCs w:val="32"/>
        </w:rPr>
        <w:t>贴息的扶贫小额信贷予以</w:t>
      </w:r>
      <w:r>
        <w:rPr>
          <w:rFonts w:hint="eastAsia" w:ascii="Times New Roman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期为10天（2019年3月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_GB2312"/>
          <w:sz w:val="32"/>
          <w:szCs w:val="32"/>
        </w:rPr>
        <w:t>日至2019年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日）。</w:t>
      </w:r>
    </w:p>
    <w:p>
      <w:pPr>
        <w:spacing w:line="660" w:lineRule="exact"/>
        <w:ind w:firstLine="7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监督电话：0537-7230016</w:t>
      </w:r>
    </w:p>
    <w:p>
      <w:pPr>
        <w:spacing w:line="660" w:lineRule="exact"/>
        <w:ind w:firstLine="7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通讯地址或电子邮箱：wsxfpb@ji.shandong.cn</w:t>
      </w:r>
    </w:p>
    <w:p>
      <w:pPr>
        <w:spacing w:line="660" w:lineRule="exact"/>
        <w:ind w:firstLine="7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附件：扶贫小额信贷贴息</w:t>
      </w:r>
      <w:r>
        <w:rPr>
          <w:rFonts w:hint="eastAsia" w:ascii="Times New Roman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名单</w:t>
      </w:r>
    </w:p>
    <w:p>
      <w:pPr>
        <w:spacing w:line="660" w:lineRule="exact"/>
        <w:ind w:firstLine="720"/>
        <w:rPr>
          <w:rFonts w:ascii="Times New Roman" w:hAnsi="Times New Roman" w:eastAsia="仿宋_GB2312"/>
          <w:sz w:val="32"/>
          <w:szCs w:val="32"/>
        </w:rPr>
      </w:pPr>
    </w:p>
    <w:p>
      <w:pPr>
        <w:spacing w:line="660" w:lineRule="exact"/>
        <w:ind w:firstLine="3200" w:firstLineChars="10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汶上县扶贫开发办公室</w:t>
      </w:r>
    </w:p>
    <w:p>
      <w:pPr>
        <w:spacing w:line="660" w:lineRule="exact"/>
        <w:ind w:firstLine="3200" w:firstLineChars="10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/>
          <w:sz w:val="32"/>
          <w:szCs w:val="32"/>
        </w:rPr>
        <w:t>2019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bookmarkEnd w:id="0"/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扶贫小额信贷贴息</w:t>
      </w:r>
      <w:r>
        <w:rPr>
          <w:rFonts w:hint="eastAsia" w:ascii="Times New Roman" w:hAnsi="Times New Roman" w:eastAsia="方正小标宋简体"/>
          <w:sz w:val="44"/>
          <w:szCs w:val="44"/>
        </w:rPr>
        <w:t>公告</w:t>
      </w:r>
      <w:r>
        <w:rPr>
          <w:rFonts w:ascii="Times New Roman" w:hAnsi="Times New Roman" w:eastAsia="方正小标宋简体"/>
          <w:sz w:val="44"/>
          <w:szCs w:val="44"/>
        </w:rPr>
        <w:t>名单</w:t>
      </w:r>
    </w:p>
    <w:tbl>
      <w:tblPr>
        <w:tblStyle w:val="7"/>
        <w:tblW w:w="9526" w:type="dxa"/>
        <w:jc w:val="center"/>
        <w:tblInd w:w="-1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023"/>
        <w:gridCol w:w="1275"/>
        <w:gridCol w:w="1305"/>
        <w:gridCol w:w="1276"/>
        <w:gridCol w:w="1418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8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行政村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借款人姓名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贷款用途</w:t>
            </w:r>
          </w:p>
        </w:tc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贷款额度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贷款期限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（个月）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贷款利率（年利率%）</w:t>
            </w:r>
          </w:p>
        </w:tc>
        <w:tc>
          <w:tcPr>
            <w:tcW w:w="13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应贴息金额（元）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郭楼镇万庄村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张艺舰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经营按摩店</w:t>
            </w:r>
          </w:p>
        </w:tc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3万元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12个月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4.35%</w:t>
            </w:r>
          </w:p>
        </w:tc>
        <w:tc>
          <w:tcPr>
            <w:tcW w:w="13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960.66元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义桥镇西芦庄村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张学广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包地</w:t>
            </w:r>
          </w:p>
        </w:tc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</w:t>
            </w:r>
            <w:r>
              <w:rPr>
                <w:rFonts w:ascii="Times New Roman" w:hAnsi="Times New Roman" w:eastAsia="仿宋_GB2312"/>
                <w:szCs w:val="21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12个月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4.35%</w:t>
            </w:r>
          </w:p>
        </w:tc>
        <w:tc>
          <w:tcPr>
            <w:tcW w:w="13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2062.05</w:t>
            </w:r>
            <w:r>
              <w:rPr>
                <w:rFonts w:hint="eastAsia" w:ascii="Times New Roman" w:hAnsi="Times New Roman" w:eastAsia="仿宋_GB2312"/>
                <w:szCs w:val="21"/>
              </w:rPr>
              <w:t>元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43"/>
    <w:rsid w:val="000B2A43"/>
    <w:rsid w:val="002864D7"/>
    <w:rsid w:val="00291862"/>
    <w:rsid w:val="002F7DAD"/>
    <w:rsid w:val="00360568"/>
    <w:rsid w:val="004010AE"/>
    <w:rsid w:val="00517223"/>
    <w:rsid w:val="00684A8F"/>
    <w:rsid w:val="006F6A72"/>
    <w:rsid w:val="007D4DB6"/>
    <w:rsid w:val="007E6EE0"/>
    <w:rsid w:val="008E1BE7"/>
    <w:rsid w:val="009839A7"/>
    <w:rsid w:val="009A0062"/>
    <w:rsid w:val="00A67EDD"/>
    <w:rsid w:val="00AB4648"/>
    <w:rsid w:val="00AE093A"/>
    <w:rsid w:val="00C84239"/>
    <w:rsid w:val="00E83437"/>
    <w:rsid w:val="3B7E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方正大标宋简体"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/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5"/>
    <w:link w:val="2"/>
    <w:uiPriority w:val="9"/>
    <w:rPr>
      <w:rFonts w:ascii="Times New Roman" w:hAnsi="Times New Roman" w:eastAsia="方正大标宋简体" w:cs="Times New Roman"/>
      <w:bCs/>
      <w:kern w:val="44"/>
      <w:sz w:val="44"/>
      <w:szCs w:val="44"/>
    </w:rPr>
  </w:style>
  <w:style w:type="character" w:customStyle="1" w:styleId="9">
    <w:name w:val="页眉 Char"/>
    <w:basedOn w:val="5"/>
    <w:link w:val="4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283</Characters>
  <Lines>2</Lines>
  <Paragraphs>1</Paragraphs>
  <TotalTime>15</TotalTime>
  <ScaleCrop>false</ScaleCrop>
  <LinksUpToDate>false</LinksUpToDate>
  <CharactersWithSpaces>331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2019-03-14T09:44:00Z</dcterms:created>
  <dc:creator>lenovo</dc:creator>
  <cp:lastModifiedBy>路彬</cp:lastModifiedBy>
  <dcterms:modified xsi:type="dcterms:W3CDTF">2019-03-29T02:44:41Z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