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20" w:lineRule="exact"/>
        <w:jc w:val="center"/>
        <w:rPr>
          <w:rFonts w:hint="eastAsia" w:eastAsia="方正小标宋简体"/>
          <w:color w:val="auto"/>
          <w:sz w:val="44"/>
          <w:szCs w:val="44"/>
          <w:lang w:eastAsia="zh-CN"/>
        </w:rPr>
      </w:pPr>
      <w:r>
        <w:rPr>
          <w:rFonts w:hint="eastAsia" w:hAnsi="宋体" w:eastAsia="方正小标宋简体"/>
          <w:color w:val="auto"/>
          <w:sz w:val="44"/>
          <w:szCs w:val="44"/>
        </w:rPr>
        <w:t>证明事项保留清单</w:t>
      </w:r>
      <w:r>
        <w:rPr>
          <w:rFonts w:hint="eastAsia" w:hAnsi="宋体" w:eastAsia="方正小标宋简体"/>
          <w:color w:val="auto"/>
          <w:sz w:val="44"/>
          <w:szCs w:val="44"/>
          <w:lang w:eastAsia="zh-CN"/>
        </w:rPr>
        <w:t>（</w:t>
      </w:r>
      <w:r>
        <w:rPr>
          <w:rFonts w:hint="eastAsia" w:hAnsi="宋体" w:eastAsia="方正小标宋简体"/>
          <w:color w:val="auto"/>
          <w:sz w:val="44"/>
          <w:szCs w:val="44"/>
          <w:lang w:val="en-US" w:eastAsia="zh-CN"/>
        </w:rPr>
        <w:t>122项</w:t>
      </w:r>
      <w:bookmarkStart w:id="0" w:name="_GoBack"/>
      <w:bookmarkEnd w:id="0"/>
      <w:r>
        <w:rPr>
          <w:rFonts w:hint="eastAsia" w:hAnsi="宋体" w:eastAsia="方正小标宋简体"/>
          <w:color w:val="auto"/>
          <w:sz w:val="44"/>
          <w:szCs w:val="44"/>
          <w:lang w:eastAsia="zh-CN"/>
        </w:rPr>
        <w:t>）</w:t>
      </w:r>
    </w:p>
    <w:tbl>
      <w:tblPr>
        <w:tblStyle w:val="6"/>
        <w:tblW w:w="14430" w:type="dxa"/>
        <w:jc w:val="center"/>
        <w:tblLayout w:type="fixed"/>
        <w:tblCellMar>
          <w:top w:w="0" w:type="dxa"/>
          <w:left w:w="10" w:type="dxa"/>
          <w:bottom w:w="0" w:type="dxa"/>
          <w:right w:w="10" w:type="dxa"/>
        </w:tblCellMar>
      </w:tblPr>
      <w:tblGrid>
        <w:gridCol w:w="670"/>
        <w:gridCol w:w="1340"/>
        <w:gridCol w:w="4655"/>
        <w:gridCol w:w="1020"/>
        <w:gridCol w:w="1110"/>
        <w:gridCol w:w="2160"/>
        <w:gridCol w:w="2610"/>
        <w:gridCol w:w="865"/>
      </w:tblGrid>
      <w:tr>
        <w:tblPrEx>
          <w:tblCellMar>
            <w:top w:w="0" w:type="dxa"/>
            <w:left w:w="10" w:type="dxa"/>
            <w:bottom w:w="0" w:type="dxa"/>
            <w:right w:w="10" w:type="dxa"/>
          </w:tblCellMar>
        </w:tblPrEx>
        <w:trPr>
          <w:trHeight w:val="1366"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序号</w:t>
            </w:r>
          </w:p>
        </w:tc>
        <w:tc>
          <w:tcPr>
            <w:tcW w:w="1340" w:type="dxa"/>
            <w:tcBorders>
              <w:top w:val="single" w:color="000000" w:sz="4" w:space="0"/>
              <w:left w:val="nil"/>
              <w:bottom w:val="single" w:color="000000" w:sz="4" w:space="0"/>
              <w:right w:val="single" w:color="000000" w:sz="4" w:space="0"/>
            </w:tcBorders>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证明名称</w:t>
            </w:r>
          </w:p>
        </w:tc>
        <w:tc>
          <w:tcPr>
            <w:tcW w:w="4655" w:type="dxa"/>
            <w:tcBorders>
              <w:top w:val="single" w:color="000000" w:sz="4" w:space="0"/>
              <w:left w:val="nil"/>
              <w:bottom w:val="single" w:color="000000" w:sz="4" w:space="0"/>
              <w:right w:val="single" w:color="000000" w:sz="4" w:space="0"/>
            </w:tcBorders>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设定依据名称、文号及条文内容</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索要</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单位</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开具</w:t>
            </w:r>
          </w:p>
          <w:p>
            <w:pP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办理指南</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涉及的行政权力事项、政务服务事项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备注</w:t>
            </w:r>
          </w:p>
        </w:tc>
      </w:tr>
      <w:tr>
        <w:tblPrEx>
          <w:tblCellMar>
            <w:top w:w="0" w:type="dxa"/>
            <w:left w:w="10" w:type="dxa"/>
            <w:bottom w:w="0" w:type="dxa"/>
            <w:right w:w="10" w:type="dxa"/>
          </w:tblCellMar>
        </w:tblPrEx>
        <w:trPr>
          <w:trHeight w:val="1637"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必要的资金证明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《宗教事务条例》（中华人民共和国国务院令第686号）第二十条：（四）有必要的资金，资金来源渠道合法</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县民族宗教事务局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银行等部门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办理地点 ：各银行</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需要提供的材料：身份证、银行账户</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设立宗教活动场所审批（审核）及宗教活动场所登记</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850"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场所</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房屋等建筑物的有关证明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宗教活动场所设立审批和登记办法》（国家宗教事务局第2号发布）第九条第五款：场所房屋等建筑物的有关证明（属新建的，应当提供规划、建筑、消防等部门的验收合格证明；属改扩建的，应当提供房屋所有权或者使用权证明和消防安全验收合格证明；属租借的，应当提供消防安全验收合格证明和一年期以上的使用权证明）</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县民族宗教事务局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规划、住建、消防等部门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申请人到规划局、住建局、消防等部门开具证明材料</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宗教活动场所内新建、改建、扩建建筑物审批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56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父母子女关系证明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《中国公民民族成份登记管理办法》（2015年6月16日中华人民共和国国家民族事务委员会、中华人民共和国公安部令第2号公布）第九条 未满十八周岁公民申请变更民族成份，需提交以下证明材料：（四）如居民户口簿不能体现父母子女关系的，需提供公民户籍所在地乡（镇）人民政府、街道办事处出具的子女关系证明</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县民族宗教事务局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乡（镇）人民政府、街道办事处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如居民户口簿不能体现父母子女关系的，需提供公民户籍所在地乡（镇）人民政府、街道办事处出具的子女关系证明</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未满十八周岁公民申请变更民族成份初审</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父母子女关系证明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《中国公民民族成份登记管理办法》（2015年6月16日中华人民共和国国家民族事务委员会、中华人民共和国公安部令第2号公布）第十条 年满十八周岁公民申请变更民族成份，需提交以下证明材料：（三）如居民户口簿不能体现父母子女关系的，需提供公民户籍所在地乡（镇）人民政府、街道办事处出具的子女关系证明</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县民族宗教事务局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乡（镇）人民政府、街道办事处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如居民户口簿不能体现父母子女关系的，需提供公民户籍所在地乡（镇）人民政府、街道办事处出具的子女关系证明</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年满十八周岁公民申请变更民族成份初审</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126"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参保凭证</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《中华人民共和国社会保险法》（2010年10月28日中华人民共和国主席令第35号）第三章第三十二条：“个人跨统筹地区就业的，其基本医疗保险关系随本人转移，缴费年限累计计算”</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汶上县医疗保障局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异地医保经办机构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职工转入到汶上县医保经办机构参保的，到当地医保经办机构，携带身份证或社保卡，办理参保凭证。提交到汶上县社会保障服务中心7号窗口（地址：汶上县泉河路856号，电话：7221008）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职工医疗保险关系接续转移</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无工作单位证明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华人民共和国社会保险法》（2010年10月28日中华人民共和国主席令第35号）第六章第五十四条：“职工未就业配偶按照国家规定享受生育医疗费用待遇。所需资金从生育保险基金中支付。生育保险待遇包括生育医疗费用和生育津贴。”</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《山东省企业职工生育保险规定》（山东省人民政府令第193号）“第十六条 符合本规定第十条、第十五条规定条件的职工，可以持下列材料到当地社会保险经办机构申领生育保险待遇：（三）施行计划生育手术的，提交相关医学证明；（四）参加生育保险男职工配偶无工作单位的，提交其配偶户籍所在地村（居）民委员会的证明”</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汶上县医疗保障局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村（居）民委员会</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办理人携带身份证或户口本，到生育男职工配偶户籍所在地村委或居委开具.提交到汶上县社会保障服务中心6号窗口（地址：汶上县泉河路856号，电话：7727566）</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生育医疗费的领取</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户口登记项目内容变更更正证明</w:t>
            </w: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lang w:val="en-US" w:eastAsia="zh-CN"/>
              </w:rPr>
            </w:pP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1.《中华人民共和国社会保险法》第五十八条：“国家建立全国统一的个人社会保障号码。个人社会保障号码为公民身份号码。”</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2.公安部等 12 部委《关于改进和规范公安派出所出具证明工作的意见》二、公民在办理相关社会事务时，无法用法定身份证件证明的事项，需要公安派出所开具相关证明的，由公安派出所根据具体情况予以办理。主要包括下列 9 类情形：1、户口登记项目内容变更更正证公民更正或者变更姓名、性别、民族成份、出生日期、公民明。身份号码等 5 项户口登记项目内容，或者因户口迁移，凭居民户口簿无法证明的事项，需要开具相应证明的，公安派出所应当查阅户籍档案并出具……</w:t>
            </w:r>
          </w:p>
          <w:p>
            <w:pPr>
              <w:rPr>
                <w:rFonts w:hint="eastAsia" w:ascii="仿宋_GB2312" w:hAnsi="仿宋_GB2312" w:eastAsia="仿宋_GB2312" w:cs="仿宋_GB2312"/>
                <w:color w:val="auto"/>
                <w:sz w:val="21"/>
                <w:szCs w:val="21"/>
                <w:lang w:val="en-US" w:eastAsia="zh-CN"/>
              </w:rPr>
            </w:pP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汶上县医疗保障局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公安派出所</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1、本人提供户口登记项目内容变更更正证明；</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2、医保经办机构受理并办理更正业务。</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提交到汶上县社会保障服务中心7号窗口（地址：汶上县泉河路856号，电话：7221008）</w:t>
            </w:r>
          </w:p>
          <w:p>
            <w:pPr>
              <w:rPr>
                <w:rFonts w:hint="eastAsia" w:ascii="仿宋_GB2312" w:hAnsi="仿宋_GB2312" w:eastAsia="仿宋_GB2312" w:cs="仿宋_GB2312"/>
                <w:color w:val="auto"/>
                <w:sz w:val="21"/>
                <w:szCs w:val="21"/>
                <w:lang w:val="en-US" w:eastAsia="zh-CN"/>
              </w:rPr>
            </w:pP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参 保 人</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变 更 医</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保 登 记</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信息</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提供妊娠十四周以上的妇女终止妊娠证明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《中华人民共和国人口与计划生育法》2015年12月27日，根据第十二届全国人民代表大会常务委员会第十八次会议《关于修改〈中华人民共和国人口与计划生育法〉的决定》修正第三十五条　严禁利用超声技术和其他技术手段进行非医学需要的胎儿性别鉴定；严禁非医学需要的选择性别的人工终止妊娠。《计划生育技术服务管理条例》2004年12月10日《国务院关于修改＜计划生育技术服务管理条例＞的决定》修订第十八条　任何机构和个人不得进行非医学需要的胎儿性别鉴定或者选择性别的人工终止妊娠。《关于禁止非医学需要的胎儿性别鉴定和选择性别的人工终止妊娠的规定》（2016年第9号文）第十条 医学需要的胎儿性别鉴定，由省、自治区、直辖市卫生计生行政部门批准设立的医疗卫生机构按照国家有关规定实施。实施医学需要的胎儿性别鉴定，应当由医疗卫生机构组织三名以上具有临床经验和医学遗传学知识，并具有副主任医师以上的专业技术职称的专家集体审核。经诊断，确需人工终止妊娠的，应当出具医学诊断报告，并由医疗卫生机构通报当地县级卫生计生行政部门。</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第十二条 实施人工终止妊娠手术的机构应当在手术前登记、查验受术者身份证明信息，并及时将手术实施情况通报当地县级卫生计生行政部门。</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汶上县卫生健康局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汶上县妇幼保健计划生育服务中心</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持本人身份证到县级以上医疗机构开具需要终止妊娠的证明</w:t>
            </w: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办理地址：汶上县宁民路</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咨询电话：7292109</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提供妊娠十四周以上的妇女终止妊娠证明</w:t>
            </w:r>
          </w:p>
          <w:p>
            <w:pPr>
              <w:rPr>
                <w:rFonts w:hint="eastAsia" w:ascii="仿宋_GB2312" w:hAnsi="仿宋_GB2312" w:eastAsia="仿宋_GB2312" w:cs="仿宋_GB2312"/>
                <w:color w:val="auto"/>
                <w:sz w:val="21"/>
                <w:szCs w:val="21"/>
                <w:lang w:val="en-US" w:eastAsia="zh-CN"/>
              </w:rPr>
            </w:pP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主管部门意见书</w:t>
            </w:r>
          </w:p>
          <w:p>
            <w:pPr>
              <w:rPr>
                <w:rFonts w:hint="eastAsia" w:ascii="仿宋_GB2312" w:hAnsi="仿宋_GB2312" w:eastAsia="仿宋_GB2312" w:cs="仿宋_GB2312"/>
                <w:color w:val="auto"/>
                <w:sz w:val="21"/>
                <w:szCs w:val="21"/>
                <w:lang w:val="en-US" w:eastAsia="zh-CN"/>
              </w:rPr>
            </w:pP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《山东省地方金融条例》第五条：县级以上人民政府地方金融监管机构负责本行政区域内金融服务、金融发展的综合协调和指导工作,并依照本条例规定对地方金融组织和相关金融活动实施监管。</w:t>
            </w:r>
            <w:r>
              <w:rPr>
                <w:rFonts w:hint="eastAsia" w:ascii="仿宋_GB2312" w:hAnsi="仿宋_GB2312" w:eastAsia="仿宋_GB2312" w:cs="仿宋_GB2312"/>
                <w:color w:val="auto"/>
                <w:sz w:val="21"/>
                <w:szCs w:val="21"/>
              </w:rPr>
              <w:br w:type="textWrapping"/>
            </w:r>
            <w:r>
              <w:rPr>
                <w:rFonts w:hint="eastAsia" w:ascii="仿宋_GB2312" w:hAnsi="仿宋_GB2312" w:eastAsia="仿宋_GB2312" w:cs="仿宋_GB2312"/>
                <w:color w:val="auto"/>
                <w:sz w:val="21"/>
                <w:szCs w:val="21"/>
              </w:rPr>
              <w:t>第三十五条：开展农民专业合作社信用互助业务的,应当具备下列条件,并经所在地县(市、区)人民政府地方金融监管机构批准:</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三)理事、监事、高级管理人员应当具备履行职责所需的专业能力和良好诚信记录；《山东省农民专业合作社信用互助业务资格认定工作流程指引》（鲁金办发【2015】15号）附件2：资格认定申请要件“1、农民专业合作社业务主管部门出具的意见书。”</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县地方金融监督管理局</w:t>
            </w:r>
          </w:p>
          <w:p>
            <w:pPr>
              <w:rPr>
                <w:rFonts w:hint="eastAsia" w:ascii="仿宋_GB2312" w:hAnsi="仿宋_GB2312" w:eastAsia="仿宋_GB2312" w:cs="仿宋_GB2312"/>
                <w:color w:val="auto"/>
                <w:sz w:val="21"/>
                <w:szCs w:val="21"/>
                <w:lang w:val="en-US" w:eastAsia="zh-CN"/>
              </w:rPr>
            </w:pP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农民专业合作社主管部门</w:t>
            </w:r>
          </w:p>
          <w:p>
            <w:pPr>
              <w:rPr>
                <w:rFonts w:hint="eastAsia" w:ascii="仿宋_GB2312" w:hAnsi="仿宋_GB2312" w:eastAsia="仿宋_GB2312" w:cs="仿宋_GB2312"/>
                <w:color w:val="auto"/>
                <w:sz w:val="21"/>
                <w:szCs w:val="21"/>
                <w:lang w:val="en-US" w:eastAsia="zh-CN"/>
              </w:rPr>
            </w:pP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由农民专业合作社所属主管部门出具</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服务电话：7210260</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农民专业合作社信用互助业务资格认定</w:t>
            </w:r>
          </w:p>
          <w:p>
            <w:pPr>
              <w:rPr>
                <w:rFonts w:hint="eastAsia" w:ascii="仿宋_GB2312" w:hAnsi="仿宋_GB2312" w:eastAsia="仿宋_GB2312" w:cs="仿宋_GB2312"/>
                <w:color w:val="auto"/>
                <w:sz w:val="21"/>
                <w:szCs w:val="21"/>
                <w:lang w:val="en-US" w:eastAsia="zh-CN"/>
              </w:rPr>
            </w:pP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财务报告</w:t>
            </w:r>
          </w:p>
          <w:p>
            <w:pPr>
              <w:rPr>
                <w:rFonts w:hint="eastAsia" w:ascii="仿宋_GB2312" w:hAnsi="仿宋_GB2312" w:eastAsia="仿宋_GB2312" w:cs="仿宋_GB2312"/>
                <w:color w:val="auto"/>
                <w:sz w:val="21"/>
                <w:szCs w:val="21"/>
                <w:lang w:val="en-US" w:eastAsia="zh-CN"/>
              </w:rPr>
            </w:pP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《山东省地方金融条例》第五条：县级以上人民政府地方金融监管机构负责本行政区域内金融服务、金融发展的综合协调和指导工作,并依照本条例规定对地方金融组织和相关金融活动实施监管。</w:t>
            </w:r>
            <w:r>
              <w:rPr>
                <w:rFonts w:hint="eastAsia" w:ascii="仿宋_GB2312" w:hAnsi="仿宋_GB2312" w:eastAsia="仿宋_GB2312" w:cs="仿宋_GB2312"/>
                <w:color w:val="auto"/>
                <w:sz w:val="21"/>
                <w:szCs w:val="21"/>
              </w:rPr>
              <w:br w:type="textWrapping"/>
            </w:r>
            <w:r>
              <w:rPr>
                <w:rFonts w:hint="eastAsia" w:ascii="仿宋_GB2312" w:hAnsi="仿宋_GB2312" w:eastAsia="仿宋_GB2312" w:cs="仿宋_GB2312"/>
                <w:color w:val="auto"/>
                <w:sz w:val="21"/>
                <w:szCs w:val="21"/>
              </w:rPr>
              <w:t>第三十五条：开展农民专业合作社信用互助业务的,应当具备下列条件,并经所在地县(市、区)人民政府地方金融监管机构批准:(三)理事、监事、高级管理人员应当具备履行职责所需的专业能力和良好诚信记录；《山东省农民专业合作社信用互助业务资格认定工作流程指引》（鲁金办发【2015】15号）附件2：资格认定申请要件“8、农民专业合作社生产经营活动情况及近2年财务报告。”</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县地方金融监督管理局</w:t>
            </w:r>
          </w:p>
          <w:p>
            <w:pPr>
              <w:rPr>
                <w:rFonts w:hint="eastAsia" w:ascii="仿宋_GB2312" w:hAnsi="仿宋_GB2312" w:eastAsia="仿宋_GB2312" w:cs="仿宋_GB2312"/>
                <w:color w:val="auto"/>
                <w:sz w:val="21"/>
                <w:szCs w:val="21"/>
                <w:lang w:val="en-US" w:eastAsia="zh-CN"/>
              </w:rPr>
            </w:pP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会计师事务所</w:t>
            </w:r>
          </w:p>
          <w:p>
            <w:pPr>
              <w:rPr>
                <w:rFonts w:hint="eastAsia" w:ascii="仿宋_GB2312" w:hAnsi="仿宋_GB2312" w:eastAsia="仿宋_GB2312" w:cs="仿宋_GB2312"/>
                <w:color w:val="auto"/>
                <w:sz w:val="21"/>
                <w:szCs w:val="21"/>
                <w:lang w:val="en-US" w:eastAsia="zh-CN"/>
              </w:rPr>
            </w:pP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由会计师事务所出具</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服务电话：7210260</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农民专业合作社信用互助业务资格认定</w:t>
            </w:r>
          </w:p>
          <w:p>
            <w:pPr>
              <w:rPr>
                <w:rFonts w:hint="eastAsia" w:ascii="仿宋_GB2312" w:hAnsi="仿宋_GB2312" w:eastAsia="仿宋_GB2312" w:cs="仿宋_GB2312"/>
                <w:color w:val="auto"/>
                <w:sz w:val="21"/>
                <w:szCs w:val="21"/>
                <w:lang w:val="en-US" w:eastAsia="zh-CN"/>
              </w:rPr>
            </w:pP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11</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法人社员生产经营活动证明及近2年财务报告</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《山东省地方金融条例》第五条：县级以上人民政府地方金融监管机构负责本行政区域内金融服务、金融发展的综合协调和指导工作,并依照本条例规定对地方金融组织和相关金融活动实施监管。</w:t>
            </w:r>
            <w:r>
              <w:rPr>
                <w:rFonts w:hint="eastAsia" w:ascii="仿宋_GB2312" w:hAnsi="仿宋_GB2312" w:eastAsia="仿宋_GB2312" w:cs="仿宋_GB2312"/>
                <w:color w:val="auto"/>
                <w:sz w:val="21"/>
                <w:szCs w:val="21"/>
              </w:rPr>
              <w:br w:type="textWrapping"/>
            </w:r>
            <w:r>
              <w:rPr>
                <w:rFonts w:hint="eastAsia" w:ascii="仿宋_GB2312" w:hAnsi="仿宋_GB2312" w:eastAsia="仿宋_GB2312" w:cs="仿宋_GB2312"/>
                <w:color w:val="auto"/>
                <w:sz w:val="21"/>
                <w:szCs w:val="21"/>
              </w:rPr>
              <w:t>第三十五条：开展农民专业合作社信用互助业务的,应当具备下列条件,并经所在地县(市、区)人民政府地方金融监管机构批准:</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三)理事、监事、高级管理人员应当具备履行职责所需的专业能力和良好诚信记录；《山东省农民专业合作社信用互助业务资格认定工作流程指引》（鲁金办发【2015】15号）附件2：资格认定申请要件“10、法定代表人签署的社员名册及有关入社资格证明。法人社员生产经营活动证明及近2年财务报告。”</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县地方金融监督管理局</w:t>
            </w:r>
          </w:p>
          <w:p>
            <w:pPr>
              <w:rPr>
                <w:rFonts w:hint="eastAsia" w:ascii="仿宋_GB2312" w:hAnsi="仿宋_GB2312" w:eastAsia="仿宋_GB2312" w:cs="仿宋_GB2312"/>
                <w:color w:val="auto"/>
                <w:sz w:val="21"/>
                <w:szCs w:val="21"/>
                <w:lang w:val="en-US" w:eastAsia="zh-CN"/>
              </w:rPr>
            </w:pP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会计师事务所</w:t>
            </w:r>
          </w:p>
          <w:p>
            <w:pPr>
              <w:rPr>
                <w:rFonts w:hint="eastAsia" w:ascii="仿宋_GB2312" w:hAnsi="仿宋_GB2312" w:eastAsia="仿宋_GB2312" w:cs="仿宋_GB2312"/>
                <w:color w:val="auto"/>
                <w:sz w:val="21"/>
                <w:szCs w:val="21"/>
                <w:lang w:val="en-US" w:eastAsia="zh-CN"/>
              </w:rPr>
            </w:pP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由会计师事务所出具</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服务电话：7210260</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农民专业合作社信用互助业务资格认定</w:t>
            </w:r>
          </w:p>
          <w:p>
            <w:pPr>
              <w:rPr>
                <w:rFonts w:hint="eastAsia" w:ascii="仿宋_GB2312" w:hAnsi="仿宋_GB2312" w:eastAsia="仿宋_GB2312" w:cs="仿宋_GB2312"/>
                <w:color w:val="auto"/>
                <w:sz w:val="21"/>
                <w:szCs w:val="21"/>
                <w:lang w:val="en-US" w:eastAsia="zh-CN"/>
              </w:rPr>
            </w:pP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12</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个人信用记录报告、无犯罪记录证明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《山东省地方金融条例》</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第五条：县级以上人民政府地方金融监管机构负责本行政区域内金融服务、金融发展的综合协调和指导工作,并依照本条例规定对地方金融组织和相关金融活动实施监管。</w:t>
            </w:r>
            <w:r>
              <w:rPr>
                <w:rFonts w:hint="eastAsia" w:ascii="仿宋_GB2312" w:hAnsi="仿宋_GB2312" w:eastAsia="仿宋_GB2312" w:cs="仿宋_GB2312"/>
                <w:color w:val="auto"/>
                <w:sz w:val="21"/>
                <w:szCs w:val="21"/>
              </w:rPr>
              <w:br w:type="textWrapping"/>
            </w:r>
            <w:r>
              <w:rPr>
                <w:rFonts w:hint="eastAsia" w:ascii="仿宋_GB2312" w:hAnsi="仿宋_GB2312" w:eastAsia="仿宋_GB2312" w:cs="仿宋_GB2312"/>
                <w:color w:val="auto"/>
                <w:sz w:val="21"/>
                <w:szCs w:val="21"/>
              </w:rPr>
              <w:t>第三十五条：开展农民专业合作社信用互助业务的,应当具备下列条件,并经所在地县(市、区)人民政府地方金融监管机构批准:(三)理事、监事、高级管理人员应当具备履行职责所需的专业能力和良好诚信记录；《山东省农民专业合作社信用互助业务资格认定工作流程指引》等文件的通知（鲁金办发【2015】15号）附件2：资格认定申请要件“11、理事长、资金使用评议小组的管理人员、信用互助部经理和财务人员简历、有效身份证明、个人信用记录报告、公安部门出具的无犯罪记录证明。”</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县地方金融监督管理局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人民银行、</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公安局</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分别由申请单位、人民银行（联系电话：7212804）、所属镇街派出所出具</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服务电话：7210260</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农民专业合作社信用互助业务资格认定</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13</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财产权利证明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华人民共和国公证法》第27条规定“申请办理公证的当事人应当向公证机构如实说明申请公证事项的有关情况，提供真实、合法、充分的证明材料；提供的证明材料不充分的，公证机构可以要求补充”，第31条规定“当事人提供的证明材料不充分或者拒绝补充证明材料的，公证机构不予办理公证”。</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《公证程序规则》 第18条规定“申请办理公证，应当提交下列材料： (四)申请公证的事项的证明材料，涉及财产关系的须提交有关财产权利证明；</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办理继承公证的指导意见》第3条规定“当事人申请办理继承公证，应当提交下列材料：（五）继承记名财产的，应当提交财产权属（权利）凭证原件……”</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县公证处</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财产管理、登记 部门</w:t>
            </w:r>
          </w:p>
          <w:p>
            <w:pPr>
              <w:rPr>
                <w:rFonts w:hint="eastAsia" w:ascii="仿宋_GB2312" w:hAnsi="仿宋_GB2312" w:eastAsia="仿宋_GB2312" w:cs="仿宋_GB2312"/>
                <w:color w:val="auto"/>
                <w:sz w:val="21"/>
                <w:szCs w:val="21"/>
                <w:lang w:val="en-US" w:eastAsia="zh-CN"/>
              </w:rPr>
            </w:pP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书面权利凭证缺失的，由登记管理部门出具书面证明（信息、数据部门间互通的除外）</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县公证处地址：汶上县公共法律服务中心（圣泽大街东段华翔热力集团大门西）</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公证处电话：7212060</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  </w:t>
            </w: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继承、抵押登记 、财产分割、赠与、遗嘱、遗赠、遗赠扶养协议、转让</w:t>
            </w:r>
          </w:p>
          <w:p>
            <w:pPr>
              <w:rPr>
                <w:rFonts w:hint="eastAsia" w:ascii="仿宋_GB2312" w:hAnsi="仿宋_GB2312" w:eastAsia="仿宋_GB2312" w:cs="仿宋_GB2312"/>
                <w:color w:val="auto"/>
                <w:sz w:val="21"/>
                <w:szCs w:val="21"/>
                <w:lang w:val="en-US" w:eastAsia="zh-CN"/>
              </w:rPr>
            </w:pP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14</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死亡证明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《中华人民共和国公证法》第27条规定、第31条规定；《公证程序规则》 第18条规定“申请办理公证，应当提交下列材料： (五)与申请公证的事项有关的其他材料。”</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 xml:space="preserve">办理继承公证的指导意见》第3条规定“当事人申请办理继承公证，应当提交下列材料：（二）被继承人的死亡证明； </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县公证处</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医疗机构、公安机关、人民法院</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是指医疗机构出具的死亡证明；公安机关出具的死亡证明或者注明了死亡日期的注销户口证明；人民法院宣告死亡的判决书；死亡公证书。</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县公证处地址：汶上县公共法律服务中心（圣泽大街东段华翔热力集团大门西）</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公证处电话：7212060</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继承、抵押登记 、财产分割、赠与、遗嘱、遗赠、遗赠扶养协议、转让、亲属关系</w:t>
            </w:r>
          </w:p>
          <w:p>
            <w:pPr>
              <w:rPr>
                <w:rFonts w:hint="eastAsia" w:ascii="仿宋_GB2312" w:hAnsi="仿宋_GB2312" w:eastAsia="仿宋_GB2312" w:cs="仿宋_GB2312"/>
                <w:color w:val="auto"/>
                <w:sz w:val="21"/>
                <w:szCs w:val="21"/>
                <w:lang w:val="en-US" w:eastAsia="zh-CN"/>
              </w:rPr>
            </w:pP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15</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亲属关系证明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《中华人民共和国公证法》第27条规定、第31条规定；《山东省人民政府办公厅》鲁政办字第[2018]46号</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 xml:space="preserve">《公证程序规则》 第18条规定“申请办理公证，应当提交下列材料： (五)与申请公证的事项有关的其他材料。”《办理继承公证的指导意见》第3条规定（三）全部法定继承人的基本情况及与被继承人的亲属关系证明； </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县公证处</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工作单位、基层人民政府、公安机关</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被继承人或者继承人档案所在单位、基层人民政府、公安机关出具的继亲属关系证明及能够证明相关亲属关系的婚姻登记证明、收养登记证明、出生医学证明和公证书。 </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县公证处地址：汶上县公共法律服务中心（圣泽大街东段华翔热力集团大门西）</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公证处电话：7212060</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亲属关系、继承、遗嘱、遗赠</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、遗赠扶养协议、涉及不动产转让的委托</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16</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民事行为能力证明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中华人民共和国公证法》第27条规定、第31条规定；《赠与公证细则》第十条：（一）当事人身份明确，赠与人具有完全民事行为能力和赠与财产的所有权证明；《遗嘱公证细则》条十七条：（一）遗嘱人身份属实，具有完全民事行为能力；</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县公证处</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人民法院、民政部门、医疗部门、鉴定机构、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人民法院生效的法律文书、民政部门颁发的相关证明、县级以上医疗机构、司法鉴定机构出具的证明或鉴定书</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县公证处地址：汶上县公共法律服务中心（圣泽大街东段华翔热力集团大门西）</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公证处电话：7212060</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赠与、遗嘱、遗赠、遗赠扶养协议</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17</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无（有）犯罪记录</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《中华人民共和国公证法》第27条规定、第31条规定；《公证程序规则》 第18条规定“申请办理公证，应当提交下列材料： (五)与申请公证的事项有关的其他材料。”</w:t>
            </w:r>
          </w:p>
          <w:p>
            <w:pPr>
              <w:rPr>
                <w:rFonts w:hint="eastAsia" w:ascii="仿宋_GB2312" w:hAnsi="仿宋_GB2312" w:eastAsia="仿宋_GB2312" w:cs="仿宋_GB2312"/>
                <w:color w:val="auto"/>
                <w:sz w:val="21"/>
                <w:szCs w:val="21"/>
                <w:lang w:val="en-US" w:eastAsia="zh-CN"/>
              </w:rPr>
            </w:pP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县公证处</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公安机关</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公安机关出具的无（有）犯罪记录证明</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县公证处地址：汶上县公共法律服务中心（圣泽大街东段华翔热力集团大门西）</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公证处电话：7212060</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涉外留学、务工、移民等</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18</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家庭经济状况证明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《法律援助条例》（</w:t>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HYPERLINK "https://baike.baidu.com/item/%E4%B8%AD%E5%8D%8E%E4%BA%BA%E6%B0%91%E5%85%B1%E5%92%8C%E5%9B%BD%E5%9B%BD%E5%8A%A1%E9%99%A2" \t "https://baike.baidu.com/item/%E6%B3%95%E5%BE%8B%E6%8F%B4%E5%8A%A9%E6%9D%A1%E4%BE%8B/_blank"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中华人民共和国国务院</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color w:val="auto"/>
                <w:sz w:val="21"/>
                <w:szCs w:val="21"/>
              </w:rPr>
              <w:t>令第385号）第十七条公民申请代理、刑事辩护的法律援助应当提交下列证件、证明材料：（一）身份证或者其他有效的身份证明，代理申请人还应当提交有代理权的证明；（二）经济困难的证明；（三）与所申请法律援助事项有关的案件材料。申请应当采用书面形式，填写申请表；以书面形式提出申请确有困难的，可以口头申请，由法律援助机构工作人员或者代为转交申请的有关机构工作人员作书面记录。</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县法律援助中心</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村（居）民委员会</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村（居）民委员会提供证明。</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县法律援助中心地址：汶上县公共法律服务中心（圣泽大街东段华翔热力集团大门西）</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法律援助中心电话：7210148</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7222121</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法律援助、认定法律援助资格</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19</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航空飞行管制部门的审批证明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《通用航空飞行管制条例》（国务院、中央军委令第371号，2003年5月1日）“第三十三条 进行升放无人驾驶自由气球或者系留气球活动，必须经设区的市级以上气象主管机构会同有关部门批准。”“第三十四条 升放无人驾驶自由气球，应当在拟升放2天前持本条例第三十三条规定的批准文件向当地飞行管制部门提出升放申请；飞行管制部门应当在拟升放1天前作出批准或者不予批准的决定，并通知申请人。”</w:t>
            </w:r>
          </w:p>
          <w:p>
            <w:pPr>
              <w:rPr>
                <w:rFonts w:hint="eastAsia" w:ascii="仿宋_GB2312" w:hAnsi="仿宋_GB2312" w:eastAsia="仿宋_GB2312" w:cs="仿宋_GB2312"/>
                <w:color w:val="auto"/>
                <w:sz w:val="21"/>
                <w:szCs w:val="21"/>
                <w:lang w:val="en-US" w:eastAsia="zh-CN"/>
              </w:rPr>
            </w:pP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县气象局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航管部门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申请条件：</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符合法律规定，具有施放资质，能够独立承担法律责任,拟升放无人驾驶自由气球或者系留气球活动的公民、法人或其它组织；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办理流程：</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申请人向所在地县级以上气象主管机构提交材料。2.气象局对资料进行审查，对需补正的，当场出具补正材料通知书。3.对准予行政许可的，当场作出批复；对不予行政许可的，1个工作日内书面说明理由并告知申请人权利。4.准予许可的，由气象局在《施放气球作业申报表》上出具许可意见。</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申请材料：</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1.《施放气球作业申报表》；</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2.航管部门许可证明</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升放无人驾驶自由气球许可</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总规划证明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《防雷装置设计审核和竣工验收规定》(2011年9月1日中国气象局21号令）“第八条 申请防雷装置初步设计审核应当提交以下材料：（二）总规划平面图；”</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县气象局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住建部门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申请条件：</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油库、气库、弹药库、化学品仓库、烟花爆竹、石化等易燃易爆建设工程和场所；2.雷电易发区内的矿区、旅游景点或者投入使用的建（构）筑物、设施等需要单独安装雷电防护装置的场所；3.雷电风险高且没有防雷标准规范、需要进行特殊论证的大型项目。</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办理流程：1.申请人向县级以上气象主管机构提交材料，受理。2.气象局对资料进行审查，对需补正的，当场出具补正材料通知书。3.准予行政许可的，当场作出许可决定；对不予行政许可的，书面说明理由并告知申请人权利。4.准予许可的，由气象局发放《防雷装置设计核准书》。</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申请材料：</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防雷装置设计审核申请书》2.设计单位和人员的资质证和资格证书；3.防雷装置初步设计说明书、初步设计图纸及相关资料4.防雷装置施工图设计说明书、施工图设计图纸及相关资料（原件或复印件1份，纸质或电子版）；5、总规划平面图</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防雷装置竣工验收</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21</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防雷产品安装记录证明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《防雷装置设计审核和竣工验收规定》(2011年9月1日中国气象局21号令）“第十六条  防雷装置竣工验收应当提交以下材料：（六）防雷产品出厂合格证、安装记录；”</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部门规章</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县气象局</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申请条件：1.油库、气库、弹药库、化学品仓库、烟花爆竹、石化等易燃易爆建设工程和场所；2.雷电易发区内的矿区、旅游景点或者投入使用的建（构）筑物、设施等需要单独安装雷电防护装置的场所；3.雷电风险高且没有防雷标准规范、需要进行特殊论证的大型项目。</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办理流程：</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申请人向县级以上气象主管机构提交材料，受理。2.气象局对资料进行审查，对需补正的，当场出具补正材料通知书。3.准予行政许可的，当场作出许可决定；对不予行政许可的，书面说明理由并告知申请人权利。4.准予许可的，由气象局发放《防雷装置竣工验收合格证》。</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申请材料：</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1.《防雷装置竣工验收申请书》2、施工单位和人员的资质证和资格证书3.防雷装置竣工图等技术资料5.防雷产品出厂合格证、安装记录</w:t>
            </w:r>
          </w:p>
          <w:p>
            <w:pPr>
              <w:rPr>
                <w:rFonts w:hint="eastAsia" w:ascii="仿宋_GB2312" w:hAnsi="仿宋_GB2312" w:eastAsia="仿宋_GB2312" w:cs="仿宋_GB2312"/>
                <w:color w:val="auto"/>
                <w:sz w:val="21"/>
                <w:szCs w:val="21"/>
                <w:lang w:val="en-US" w:eastAsia="zh-CN"/>
              </w:rPr>
            </w:pP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防雷装置竣工验收</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22</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监督检验、定期检验证明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华人民共和国特种设备安全法》第三十三条:特种设备使用单位应当在特种设备投入使用前或者投入使用后三十日内，向负责特种设备安全监督管理的部门办理使用登记，取得使用登记证书。登记标志应当置于该特种设备的显著位置。</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《特种设备使用管理规则》（TSG08－2017) 《特种设备使用登记管理规则》（国家质检总局 2017年1月）3.4使用登记程序：1、按台（套）办理(1)使用登记表(一式两份)；(2)含有使用单位统一社会信用代码的证明或者个人身份证明(适用于公民个人所有的特种设备)；(3)特种设备产品合格证(含产品数据表、车用气瓶安装合格证明)；(4)特种设备监督检验证明(安全技术规范要求进行使用前首次检验的特种设备，应当提交使用前的首次检验报告）；(5)机动车行驶证（适用于与机动车固定的移动式压力容器）、机动车登记证书（适用于与机动车固定的车用气瓶）；(6)锅炉能效证明文件。2、按单位办理：(1)使用登记表(一式两份)；(2)含有使用单位统一社会信用代码的证明；(3)监督检验、定期检验证明；(4)《压力管道基本信息汇总表——工业管道》，《气瓶基本信息汇总表》。</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汶上县市场监督管理局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特种设备检验机构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办理单位：山东省特种设备检验研究院济宁分院</w:t>
            </w:r>
            <w:r>
              <w:rPr>
                <w:rFonts w:hint="eastAsia" w:ascii="仿宋_GB2312" w:hAnsi="仿宋_GB2312" w:eastAsia="仿宋_GB2312" w:cs="仿宋_GB2312"/>
                <w:color w:val="auto"/>
                <w:sz w:val="21"/>
                <w:szCs w:val="21"/>
              </w:rPr>
              <w:br w:type="textWrapping"/>
            </w:r>
            <w:r>
              <w:rPr>
                <w:rFonts w:hint="eastAsia" w:ascii="仿宋_GB2312" w:hAnsi="仿宋_GB2312" w:eastAsia="仿宋_GB2312" w:cs="仿宋_GB2312"/>
                <w:color w:val="auto"/>
                <w:sz w:val="21"/>
                <w:szCs w:val="21"/>
              </w:rPr>
              <w:t>办理事项：申请监督检验、定期检验</w:t>
            </w:r>
            <w:r>
              <w:rPr>
                <w:rFonts w:hint="eastAsia" w:ascii="仿宋_GB2312" w:hAnsi="仿宋_GB2312" w:eastAsia="仿宋_GB2312" w:cs="仿宋_GB2312"/>
                <w:color w:val="auto"/>
                <w:sz w:val="21"/>
                <w:szCs w:val="21"/>
              </w:rPr>
              <w:br w:type="textWrapping"/>
            </w:r>
            <w:r>
              <w:rPr>
                <w:rFonts w:hint="eastAsia" w:ascii="仿宋_GB2312" w:hAnsi="仿宋_GB2312" w:eastAsia="仿宋_GB2312" w:cs="仿宋_GB2312"/>
                <w:color w:val="auto"/>
                <w:sz w:val="21"/>
                <w:szCs w:val="21"/>
              </w:rPr>
              <w:t>办理地址：高新区瑞园路2号</w:t>
            </w:r>
            <w:r>
              <w:rPr>
                <w:rFonts w:hint="eastAsia" w:ascii="仿宋_GB2312" w:hAnsi="仿宋_GB2312" w:eastAsia="仿宋_GB2312" w:cs="仿宋_GB2312"/>
                <w:color w:val="auto"/>
                <w:sz w:val="21"/>
                <w:szCs w:val="21"/>
              </w:rPr>
              <w:br w:type="textWrapping"/>
            </w:r>
            <w:r>
              <w:rPr>
                <w:rFonts w:hint="eastAsia" w:ascii="仿宋_GB2312" w:hAnsi="仿宋_GB2312" w:eastAsia="仿宋_GB2312" w:cs="仿宋_GB2312"/>
                <w:color w:val="auto"/>
                <w:sz w:val="21"/>
                <w:szCs w:val="21"/>
              </w:rPr>
              <w:t>办理电话：0537-6508666</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特种设备使用登记</w:t>
            </w:r>
          </w:p>
          <w:p>
            <w:pPr>
              <w:rPr>
                <w:rFonts w:hint="eastAsia" w:ascii="仿宋_GB2312" w:hAnsi="仿宋_GB2312" w:eastAsia="仿宋_GB2312" w:cs="仿宋_GB2312"/>
                <w:color w:val="auto"/>
                <w:sz w:val="21"/>
                <w:szCs w:val="21"/>
                <w:lang w:val="en-US" w:eastAsia="zh-CN"/>
              </w:rPr>
            </w:pP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23</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同意办理出国境证件的证明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《中华人民共和国普通护照和出入境通行证签发管理办法》第四条“国家工作人员……出具的同意出境的证明“</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汶上县公安局出入境管理大队</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国家工作人员人事主管单位</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持身份证到所在单位人事部门办理。</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普通护照签发、换发、补发及变更加注服务事项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24</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加急证明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山东省《出入境证件办理“绿色通道”实施办法》第三条“符合下列情形急需出国（境）的申请人可持相应事由材料申请加急办理出入境证件”</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汶上县公安局出入境管理大队</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学校、应邀单位、就医医院</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到相关学校、应邀单位、就医医院办理。</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普通护照签发、换发、补发及变更加注服务事项、往来港澳、台湾通行证签发、签注服务事项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25</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父母子女关系证明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安部《前往港澳通行证签发管理工作规范》第二章“前往港澳通行证申请条件和申请材料”，（一）属于第五条第（一）项规定情形的，指结婚证明、配偶同意其以家庭团聚为目的前往香港、澳门定居的声明。有偕行子女的，需同时提交父母子女关系证明。申请人在国外登记结婚的，需提交经我国驻外使（领）馆认证的结婚证书或者结婚公证； （二）属于第五条第（二）项规定情形的，指父亲或者母亲的香港或者澳门永久性居民身份证、父母子女关系证明、父母的结婚证明；</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三）属于第五条第（三）项规定情形的，指父母子女关系证明、父母的结婚证明；（四）属于第五条第（四）项规定情形的，指父母子女关系证明、父母的结婚证明、父母在香港或者澳门无子女的证明、父母同意其前往香港或者澳门定居的声明；（五）属于第五条第（五）项规定情形的，指父母子女关系证明、父母在内地无子女的证明、港澳子女同意其赴香港或者澳门定居并履行赡养义务的声明；申请条件：（一）在香港或者澳门定居人员的内地配偶及其偕行的未满18周岁的子女，需要前往香港或者澳门家庭团聚的；（二）香港、澳门居民中的中国公民在内地所生的中国籍子女，并且在其出生时，其父母双方或一方已依法取得香港或者澳门永久性居民身份，需要前往香港或者澳门定居的；（三）未满18周岁（含生日当天），需要投靠在香港或者澳门定居的父母的；</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汶上县公安局出入境管理大队</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相关单位</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持户口本或到户籍派出所开具。</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前往港澳通行证签发服务事项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26</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父母在港澳无子女证明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公安部《前往港澳通行证签发管理工作规范》第二章“前往港澳通行证申请条件和申请材料”，（四）属于第五条第（四）项规定情形的，指父母子女关系证明、父母的结婚证明、父母在香港或者澳门无子女的证明、父母同意其前往香港或者澳门定居的声明；申请条件：（四）18周岁以上、未满60周岁，在香港或者澳门定居且在香港或者澳门无子女的父母均60周岁以上，需要其前往照料的；</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汶上县公安局出入境管理大队</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相关单位</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到香港、澳门相关部门出具证明。</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前往港澳通行证签发服务事项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27</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父母在内地无子女证明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 xml:space="preserve">公安部《前往港澳通行证签发管理工作规范》第二章“前往港澳通行证申请条件和申请材料”，（五）属于第五条第（五）项规定情形的，指父母子女关系证明、父母在内地无子女的证明、港澳子女同意其赴香港或者澳门定居并履行赡养义务的声明；申请条件：（五）60周岁以上且在内地无子女，需要投靠在香港或者澳门定居的18周岁以上子女的；   </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汶上县公安局出入境管理大队</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相关单位</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前往户申请人户籍所在地社区居委会或街道办事处开此证明。</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前往港澳通行证签发服务事项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28</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文化行政部门同意筹建网吧的批准文件</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互联网上网服务营业场所管理条例》（2002年9月国务院令第363号发布，国务院2011年1月第一次、2016年2月第二次修订）第十条：互联网上网营业场所经营单位申请从事互联网外网服务经营活动，应当向县级以上地方人民政府文化行政部门提出申请……第十一条：…….申请人完成筹建后，持同意筹建的批准文件到同级公安机关申请信息网络安全和消防安全审核。</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汶上县公安局网安大队（治安综合）</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文化行政部门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互联网上网服务营业场所经营单位到县级以上地方人民政府文化部门提出申请并提交一定的文件。</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互联网上网服务营业场所信息网络安全审查审批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29</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烟花爆竹的产品质量和包装合格证明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《烟花爆竹安全管理条例》(2006年1月11日国务院公布,2016年2月6日修订)第四章第二十条 经由道路运输烟花爆竹的，托运人应当向运达地县级人民政府公安部门提出申请，并提交下列材料：……(六)烟花爆竹的产品质量与包装合格证明.</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汶上县公安局治安大队（治安综合）</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烟花爆竹生产企业商品质量监督检验所</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烟花爆竹生产销售单位到单位所在地商品质量监督检验部门开具。</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烟花爆竹道路运输许可开运输证审批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30</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场所活动管理者同意提供活动场所的证明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《大型群众性活动安全管理条例》（2007年9月14日国务院令第505号2007年10月1日实行）第三章第十三条  承办者应当在活动举办日的20日前提出安全许可申请，申请时，应当提交下列材料第四点（四）活动场所管理者同意提供活动场所的证明</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汶上县公安局治安大队（治安综合）</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举办大型场所活动的管理部门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举办大型群众活动的承办者到所在市、县级大型群众活动主管部门开具</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举办大型群众性活动安全许可审批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31</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基本养老保险参保缴费凭证</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《国务院关于企业职工养老保险制度改革的决定》九、劳动部和地方各级劳动部门负责管理城镇企业（包括不在城镇的全民所有制企业）职工的养老保险工作。</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国办发【2009】66号第三条：参保人员跨省流动就业的，由原参保所在地社会保险经办机构（以下简称社保经办机构）开具参保缴费凭证，其基本养老保险关系应随同转移到新参保地。；人社部发【2009】187号附件2第四条：参保人员跨省流动前，用人单位或参保人员到基本养老保险关系所在地（以下简称“原参保地”）社保机构申请开具《基本养老保险参保缴费凭证》（附件1，以下简称《参保缴费凭证》），并按规定提供参保人员居民身份证等相关证明材料。原参保地社保机构与参保单位或参保人员核对缴费信息后，出具《参保缴费凭证》，并告知转移接续条件。</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汶上县</w:t>
            </w:r>
            <w:r>
              <w:rPr>
                <w:rFonts w:hint="eastAsia" w:ascii="仿宋_GB2312" w:hAnsi="仿宋_GB2312" w:eastAsia="仿宋_GB2312" w:cs="仿宋_GB2312"/>
                <w:color w:val="auto"/>
                <w:sz w:val="21"/>
                <w:szCs w:val="21"/>
                <w:lang w:eastAsia="zh-CN"/>
              </w:rPr>
              <w:t>社会劳动保险事业中心</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参保地社保经办机构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参保地社保经办机构开具</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服务电话：7212757</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职工社会保险关系转入</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32</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基本养老保险转移接续联系函</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《国务院关于企业职工养老保险制度改革的决定》九、劳动部和地方各级劳动部门负责管理城镇企业（包括不在城镇的全民所有制企业）职工的养老保险工作。</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人社部发【2009】187号附件2第七至第十条：第七条新就业地社保机构受理《申请表》及相关资料并予以审核。符合转移条件的，应在受理之日起的15个工作日内生成《基本养老保险关系转移接续联系函》（附件3，以下简称《联系函》），并向参保人员原参保地社保机构发出。第八条原参保地社保机构在收到《联系函》之日起的15个工作日内完成以下手续：1.核对有关信息并生成《基本养老保险关系转移接续信息表》（附件4，以下简称《信息表》）；2.办理基金划转手续；3.将《信息表》传送给新就业地社保机构；4.终止参保人员在本地的基本养老保险关系。第九条原参保地社保机构将参保人员有关信息转出后，仍需将该信息保留备份。第十条新就业地社保机构在收到《信息表》和转移基金后的15个工作日内办结以下接续手续：1.核对《信息表》及转移基金额；2.将转移基金额按规定分别记入统筹基金和该参保人员个人账户；3.根据《信息表》及用人单位或参保人员提供的材料，补充完善相关信息；4.将办结情况通知用人单位或参保人员。</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汶上县</w:t>
            </w:r>
            <w:r>
              <w:rPr>
                <w:rFonts w:hint="eastAsia" w:ascii="仿宋_GB2312" w:hAnsi="仿宋_GB2312" w:eastAsia="仿宋_GB2312" w:cs="仿宋_GB2312"/>
                <w:color w:val="auto"/>
                <w:sz w:val="21"/>
                <w:szCs w:val="21"/>
                <w:lang w:eastAsia="zh-CN"/>
              </w:rPr>
              <w:t>社会劳动保险事业中心</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参保地社保经办机构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社保经办机构自动办理</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服务电话：7212757</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职工社会保险关系转出</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33</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解除合同证明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《国务院关于修改《工伤保险条例》的决定》国务院令第586号第三十七条（二）劳动、聘用合同期满终止，或者职工本人提出解除劳动、聘用合同的，由工伤保险基金支付一次性工伤医疗补助金</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汶上县工伤保险处</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用人单位</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找用人单位签订</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服务电话：7212757</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工伤职工工伤保险待遇给付</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34</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死亡证明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1、《不动产登记暂行条例》第六条国务院国土资源主管部门负责指导、监督全国不动产登记工作。 县级以上地方人民政府应当确定一个部门为本行政区域的不动产登记机构，负责不动产登记工作，并接受上级人民政府不动产登记主管部门的指导、监督。第十六条申请人应当提交下列材料，并对申请材料的真实性负责： （一）登记申请书； （二）申请人、代理人身份证明材料、授权委托书； （三）相关的不动产权属来源证明材料、登记原因证明文件、不动产权属证书； （四）不动产界址、空间界限、面积等材料； （五）与他人利害关系的说明材料； （六）法律、行政法规以及本条例实施细则规定的其他材料。 不动产登记机构应当在办公场所和门户网站公开申请登记所需材料目录和示范文本等信息。</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2、《不动产登记暂行条例实施细则》第十四条： 因继承、受遗赠取得不动产，当事人申请登记的，应当提交死亡证明材料、遗嘱或者全部法定继承人关于不动产分配的协议以及与被继承人的亲属关系材料等，也可以提交经公证的材料或者生效的法律文书。</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3、国土资源部关于印发《不动产登记操作规范（试行）》的通知（国土资规〔2016〕6号）1.8.6.1　申请人提交的申请材料包括：</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  所有继承人或受遗赠人的身份证、户口簿或其它身份证明；</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  被继承人或遗赠人的死亡证明，包括医疗机构出具的死亡证明；公安机关出具的死亡证明或者注明了死亡日期的注销户口证明；人民法院宣告死亡的判决书；其他能够证明被继承人或受遗赠人死亡的材料等；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  所有继承人或受遗赠人与被继承人或遗赠人之间的亲属关系证明 ，包括户口簿、婚姻证明、收养证明、出生医学证明，公安机关以及村委会、居委会、被继承人或继承人单位出具的证明材料，其他能够证明相关亲属关系的材料等；</w:t>
            </w:r>
          </w:p>
          <w:p>
            <w:pPr>
              <w:rPr>
                <w:rFonts w:hint="eastAsia" w:ascii="仿宋_GB2312" w:hAnsi="仿宋_GB2312" w:eastAsia="仿宋_GB2312" w:cs="仿宋_GB2312"/>
                <w:color w:val="auto"/>
                <w:sz w:val="21"/>
                <w:szCs w:val="21"/>
                <w:lang w:val="en-US" w:eastAsia="zh-CN"/>
              </w:rPr>
            </w:pP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汶上县自然资源和规划局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现在工作单位或公安、户口所在村居单位</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1.开具单位：现在工作单位或公安、户口所在村居单位</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2.办事服务窗口地址：圣泽大街东段89号不动产登记中心</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3.办事服务电话：0537-7212800（7212807）</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不动产登记</w:t>
            </w:r>
          </w:p>
          <w:p>
            <w:pPr>
              <w:rPr>
                <w:rFonts w:hint="eastAsia" w:ascii="仿宋_GB2312" w:hAnsi="仿宋_GB2312" w:eastAsia="仿宋_GB2312" w:cs="仿宋_GB2312"/>
                <w:color w:val="auto"/>
                <w:sz w:val="21"/>
                <w:szCs w:val="21"/>
                <w:lang w:val="en-US" w:eastAsia="zh-CN"/>
              </w:rPr>
            </w:pP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35</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亲属关系证明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《不动产登记暂行条例》第六条国务院国土资源主管部门负责指导、监督全国不动产登记工作。 县级以上地方人民政府应当确定一个部门为本行政区域的不动产登记机构，负责不动产登记工作，并接受上级人民政府不动产登记主管部门的指导、监督。第十六条申请人应当提交下列材料，并对申请材料的真实性负责： （一）登记申请书； （二）申请人、代理人身份证明材料、授权委托书； （三）相关的不动产权属来源证明材料、登记原因证明文件、不动产权属证书； （四）不动产界址、空间界限、面积等材料； （五）与他人利害关系的说明材料； （六）法律、行政法规以及本条例实施细则规定的其他材料。 不动产登记机构应当在办公场所和门户网站公开申请登记所需材料目录和示范文本等信息。</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2、《不动产登记暂行条例实施细则》第十四条： 因继承、受遗赠取得不动产，当事人申请登记的，应当提交死亡证明材料、遗嘱或者全部法定继承人关于不动产分配的协议以及与被继承人的亲属关系材料等，也可以提交经公证的材料或者生效的法律文书。国土资源部关于印发《不动产登记操作规范（试行）》的通知（国土资规〔2016〕6号）1.8.6.1　申请人提交的申请材料包括：</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  所有继承人或受遗赠人的身份证、户口簿或其它身份证明；</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  被继承人或遗赠人的死亡证明，包括医疗机构出具的死亡证明；公安机关出具的死亡证明或者注明了死亡日期的注销户口证明；人民法院宣告死亡的判决书；其他能够证明被继承人或受遗赠人死亡的材料等；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  所有继承人或受遗赠人与被继承人或遗赠人之间的亲属关系证明 ，包括户口簿、婚姻证明、收养证明、出生医学证明，公安机关以及村委会、居委会、被继承人或继承人单位出具的证明材料，其他能够证明相关亲属关系的材料等；</w:t>
            </w:r>
          </w:p>
          <w:p>
            <w:pPr>
              <w:rPr>
                <w:rFonts w:hint="eastAsia" w:ascii="仿宋_GB2312" w:hAnsi="仿宋_GB2312" w:eastAsia="仿宋_GB2312" w:cs="仿宋_GB2312"/>
                <w:color w:val="auto"/>
                <w:sz w:val="21"/>
                <w:szCs w:val="21"/>
                <w:lang w:val="en-US" w:eastAsia="zh-CN"/>
              </w:rPr>
            </w:pP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汶上县自然资源和规划局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现在工作单位或公安、户口所在村居单位</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1.开具单位：现在工作单位或公安、户口所在村居单位</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2.办事服务窗口地址：圣泽大街东段89号不动产登记中心</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3.办事服务电话：0537-7212800（7212807）</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不动产登记</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36</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婚姻证明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《不动产登记暂行条例》第六条国务院国土资源主管部门负责指导、监督全国不动产登记工作。 县级以上地方人民政府应当确定一个部门为本行政区域的不动产登记机构，负责不动产登记工作，并接受上级人民政府不动产登记主管部门的指导、监督。第十六条申请人应当提交下列材料，并对申请材料的真实性负责： （一）登记申请书； （二）申请人、代理人身份证明材料、授权委托书； （三）相关的不动产权属来源证明材料、登记原因证明文件、不动产权属证书； （四）不动产界址、空间界限、面积等材料； （五）与他人利害关系的说明材料； （六）法律、行政法规以及本条例实施细则规定的其他材料。 不动产登记机构应当在办公场所和门户网站公开申请登记所需材料目录和示范文本等信息。</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《不动产登记暂行条例实施细则》第十四条： 因继承、受遗赠取得不动产，当事人申请登记的，应当提交死亡证明材料、遗嘱或者全部法定继承人关于不动产分配的协议以及与被继承人的亲属关系材料等，也可以提交经公证的材料或者生效的法律文书。国土资源部关于印发《不动产登记操作规范（试行）》的通知（国土资规〔2016〕6号）1.8.6.1　申请人提交的申请材料包括：</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  所有继承人或受遗赠人的身份证、户口簿或其它身份证明；</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2  被继承人或遗赠人的死亡证明，包括医疗机构出具的死亡证明；公安机关出具的死亡证明或者注明了死亡日期的注销户口证明；人民法院宣告死亡的判决书；其他能够证明被继承人或受遗赠人死亡的材料等；           　   </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  所有继承人或受遗赠人与被继承人或遗赠人之间的亲属关系证明 ，包括户口簿、婚姻证明、收养证明、出生医学证明，公安机关以及村委会、居委会、被继承人或继承人单位出具的证明材料，其他能够证明相关亲属关系的材料等；</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汶上县自然资源和规划局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现在工作单位或公安、户口所在村居单位、民政部门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开具单位：现在工作单位或公安、户口所在村居单位、民政部门</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2.办事服务窗口地址：圣泽大街东段89号不动产登记中心</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3.办事服务电话：0537-7212800（7212807）</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不动产登记</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37</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收养证明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《不动产登记暂行条例》第六条国务院国土资源主管部门负责指导、监督全国不动产登记工作。 县级以上地方人民政府应当确定一个部门为本行政区域的不动产登记机构，负责不动产登记工作，并接受上级人民政府不动产登记主管部门的指导、监督。第十六条申请人应当提交下列材料，并对申请材料的真实性负责： （一）登记申请书； （二）申请人、代理人身份证明材料、授权委托书； （三）相关的不动产权属来源证明材料、登记原因证明文件、不动产权属证书； （四）不动产界址、空间界限、面积等材料； （五）与他人利害关系的说明材料； （六）法律、行政法规以及本条例实施细则规定的其他材料。 不动产登记机构应当在办公场所和门户网站公开申请登记所需材料目录和示范文本等信息。</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《不动产登记暂行条例实施细则》第十四条： 因继承、受遗赠取得不动产，当事人申请登记的，应当提交死亡证明材料、遗嘱或者全部法定继承人关于不动产分配的协议以及与被继承人的亲属关系材料等，也可以提交经公证的材料或者生效的法律文书。国土资源部关于印发《不动产登记操作规范（试行）》的通知（国土资规〔2016〕6号）1.8.6.1　申请人提交的申请材料包括：</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  所有继承人或受遗赠人的身份证、户口簿或其它身份证明；</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  被继承人或遗赠人的死亡证明，包括医疗机构出具的死亡证明；公安机关出具的死亡证明或者注明了死亡日期的注销户口证明；人民法院宣告死亡的判决书；其他能够证明被继承人或受遗赠人死亡的材料等；</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 .所有继承人或受遗赠人与被继承人或遗赠人之间的亲属关系证明 ，包括户口簿、婚姻证明、收养证明、出生医学证明，公安机关以及村委会、居委会、被继承人或继承人单位出具的证明材料，其他能够证明相关亲属关系的材料等；</w:t>
            </w:r>
          </w:p>
          <w:p>
            <w:pPr>
              <w:rPr>
                <w:rFonts w:hint="eastAsia" w:ascii="仿宋_GB2312" w:hAnsi="仿宋_GB2312" w:eastAsia="仿宋_GB2312" w:cs="仿宋_GB2312"/>
                <w:color w:val="auto"/>
                <w:sz w:val="21"/>
                <w:szCs w:val="21"/>
                <w:lang w:val="en-US" w:eastAsia="zh-CN"/>
              </w:rPr>
            </w:pP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汶上县自然资源和规划局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现在工作单位或户口所在村居单位、民政部门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开具单位：现在工作单位或户口所在村居单位、民政部门</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2.办事服务窗口地址：圣泽大街东段89号不动产登记中心</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3.办事服务电话：0537-7212800（7212807）</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不动产登记</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38</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村集体同意将本村集体土地的房产出售于本村村民的证明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1.《不动产登记暂行条例》第六条 国务院国土资源主管部门负责指导、监督全国不动产登记工作。 县级以上地方人民政府应当确定一个部门为本行政区域的不动产登记机构，负责不动产登记工作，并接受上级人民政府不动产登记主管部门的指导、监督。第十六条申请人应当提交下列材料，并对申请材料的真实性负责： （一）登记申请书； （二）申请人、代理人身份证明材料、授权委托书； （三）相关的不动产权属来源证明材料、登记原因证明文件、不动产权属证书； （四）不动产界址、空间界限、面积等材料； （五）与他人利害关系的说明材料； （六）法律、行政法规以及本条例实施细则规定的其他材料。 不动产登记机构应当在办公场所和门户网站公开申请登记所需材料目录和示范文本等信息。</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2.《不动产登记暂行条例实施细则》第四十二条因依法继承、分家析产、集体经济组织内部互换房屋等导致宅基地使用权及房屋所有权发生转移申请登记的，申请人应当根据不同情况，提交下列材料： （一）不动产权属证书或者其他权属来源材料； （二）依法继承的材料； （三）分家析产的协议或者材料： （四）集体经济组织内部互换房屋的协议； （五）其他必要材料。</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3.《房屋登记办法》（建设部令第168号）第八十六条：农村集体经济组织申请房屋所有权转移登记的，还应当提交经村民会议同意或者由村民会议授权经村民代表会议同意的证明材料</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汶上县自然资源和规划局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村集体</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开具单位：村集体</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2.办事服务窗口地址：圣泽大街东段89号不动产登记中心</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3.办事服务电话：0537-7212800（7212807）</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不动产登记</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39</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孤儿身份认证</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《中华人民共和国未成年人保护法》第四十三条　县级以上人民政府及其民政部门应当根据需要设立救助场所，对流浪乞讨等生活无着未成年人实施救助，承担临时监护责任；公安部门或者其他有关部门应当护送流浪乞讨或者离家出走的未成年人到救助场所，由救助场所予以救助和妥善照顾，并及时通知其父母或者其他监护人领回。</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对孤儿、无法查明其父母或者其他监护人的以及其他生活无着的未成年人，由民政部门设立的儿童福利机构收留抚养。未成年人救助机构、儿童福利机构及其工作人员应当依法履行职责，不得虐待、歧视未成年人；不得在办理收留抚养工作中牟取利益。《省民政厅省财政厅关于发放孤儿基本生活费的通知》鲁民[2010]62号 ，公安机关、医疗机出具的孤儿父母死亡证明或人民法院宣告孤儿父母死亡或失踪的证明</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民政局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公安机关、人民法院、医疗机构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公安机关、医疗机构出具的孤儿父母死亡证明或人民法院宣告孤儿父母死亡或失踪的证明</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服务电话：7292046</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孤儿基本生活费发放</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40</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困境儿童身份认证</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《中华人民共和国未成年人保护法》第四十三条　县级以上人民政府及其民政部门应当根据需要设立救助场所，对流浪乞讨等生活无着未成年人实施救助，承担临时监护责任；公安部门或者其他有关部门应当护送流浪乞讨或者离家出走的未成年人到救助场所，由救助场所予以救助和妥善照顾，并及时通知其父母或者其他监护人领回。</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对孤儿、无法查明其父母或者其他监护人的以及其他生活无着的未成年人，由民政部门设立的儿童福利机构收留抚养。未成年人救助机构、儿童福利机构及其工作人员应当依法履行职责，不得虐待、歧视未成年人；不得在办理收留抚养工作中牟取利益。</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省民政厅省财政厅关于建立困境儿童基本生活保障制度的意见》鲁民[2014]56号，（1）父母属身体重度残疾的，应提交有关部门或单位发放的残疾（军）人证件复印件；（2）父母服刑、被强制戒毒或被人民法院依法剥夺监护权的，应提交有关部门出具的相关司法文书复印件；（3）父母死亡或失踪的，应提交有关部门出具的（宣告）死亡或（宣告）失踪证明及复印件；（4）因经济困难无法履行抚养义务的，应提供贫困家庭证明；</w:t>
            </w:r>
          </w:p>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（5）重残、患大病或罕见病的儿童，应提交有关部门或单位发放的残疾人证件复印件或医院诊断证明、住院病例等复印件。其中，患罕见病的儿童还需提供三级甲等（含）以上医院的医学诊断证明。</w:t>
            </w:r>
          </w:p>
          <w:p>
            <w:pPr>
              <w:rPr>
                <w:rFonts w:hint="eastAsia" w:ascii="仿宋_GB2312" w:hAnsi="仿宋_GB2312" w:eastAsia="仿宋_GB2312" w:cs="仿宋_GB2312"/>
                <w:color w:val="auto"/>
                <w:sz w:val="21"/>
                <w:szCs w:val="21"/>
                <w:lang w:val="en-US" w:eastAsia="zh-CN"/>
              </w:rPr>
            </w:pP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民政局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公安机关、人民法院、医疗保障局、残联、    医疗机构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父母属身体重度残疾的，应提交有关部门或单位发放的残疾（军）人证件复印件；（2）父母服刑、被强制戒毒或被人民法院依法剥夺监护权的，应提交有关部门出具的相关司法文书复印件；（3）父母死亡或失踪的，应提交有关部门或单位出具的（宣告）死亡或（宣告）失踪证明及复印件；（4）因经济困难无法履行抚养义务的，应提供贫困家庭证明（低保证等）；（5）重残、患大病或罕见病的儿童，应提交有关部门或单位发放的残疾人证件复印件或医院诊断证明、住院病例等复印件。其中，患罕见病的儿童还需提供三级甲等（含）以上医院的医学诊断证明。</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18"/>
                <w:szCs w:val="18"/>
              </w:rPr>
              <w:t>服务电话</w:t>
            </w:r>
            <w:r>
              <w:rPr>
                <w:rFonts w:hint="eastAsia" w:ascii="仿宋_GB2312" w:hAnsi="仿宋_GB2312" w:eastAsia="仿宋_GB2312" w:cs="仿宋_GB2312"/>
                <w:color w:val="auto"/>
                <w:sz w:val="21"/>
                <w:szCs w:val="21"/>
              </w:rPr>
              <w:t>：7292046</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困境儿童待遇</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41</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收养家庭认证</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1．《中华人民共和国收养法》第十五条收养应当向县级以上人民政府民政部门登记。收养关系自登记之日起成立。 收养查找不到生父母的弃婴和儿童的，办理登记的民政部门应当在登记前予以公告。 收养关系当事人愿意订立收养协议的，可以订立收养协议。 收养关系当事人各方或者一方要求办理收养公证的，应当办理收养公证。</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2.《中国公民收养子女登记办法》第五条收养人应当向收养登记机关提交收养申请书和下列证件、证明材料： （一）收养人的居民户口簿和居民身份证； （二）由收养人所在单位或者村民委员会、居民委员会出具的本人婚姻状况、有无子女和抚养教育被收养人的能力等情况的证明； （三）县级以上医疗机构出具的未患有在医学上认为不应当收养子女的疾病的身体健康检查证明。 收养查找不到生父母的弃婴、儿童的，并应当提交收养人经常居住地计划生育部门出具的收养人生育情况证明；其中收养非社会福利机构抚养的查找不到生父母的弃婴、儿童的，收养人还应当提交下列证明材料： （一）收养人经常居住地计划生育部门出具的收养人无子女的证明； （二）公安机关出具的捡拾弃婴、儿童报案、打拐数据库比对证明。 收养继子女的，可以只提交居民户口簿、居民身份证和收养人与被收养人生父或者生母结婚的证明。</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民政局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公安机关、计划生育部门、村委会</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由收养人所在单位或者村民委员会、居民委员会出具的本人婚姻状况、有无子女和抚养教育被收养人的能力等情况的证明；县级以上医疗机构出具的未患有在医学上认为不应当收养子女的疾病的身体健康检查证明。收养人经常居住地计划生育部门出具的收养人无子女的证明；公安机关出具的检拾弃婴、儿童报案、打拐比对的证明</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服务电话：7292046</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收养登记</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42</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死亡证明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《殡葬管理条例》（1997年7月21日中华人民共和国国务院令第225号发布　根据2012年11月9日《国务院关于修改和废止部分行政法规的决定》修订）火化遗体必须凭公安机关或者国务院卫生行政部门规定的医疗机构出具的死亡证明。</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民政局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公安机关、医疗机构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正常死亡的：在医院死亡的，到医院领取《居民死亡医学证明书》，医院以外（含在家中）死亡的，到当地派出所或医疗服务机构领取《居民死亡推断书》；非正常死亡的：公安部门和卫生疾控机构开具《居民死亡推断书》。</w:t>
            </w:r>
          </w:p>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服务电话：7292046</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遗体火化</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43</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可行性研究报告</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国务院关于投资体制改革的决定》（国发〔2004〕20号）第三部分第（四）：“对于政府投资项目，采用直接投资和资本金注入方式的，从投资决策角度只审批项目建议书和可行性研究报告，除特殊情况外不再审批开工报告，同时应严格政府投资项目的初步设计、概算审批工作”。</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2、《政府投资条例》（2019年国务院令第712号）第二章政府投资决策 第九条 政府采取直接投资方式、资本金注入方式投资的项目（以下统称政府投资项目），项目单位应当编制项目建议书、可行性研究报告、初步设计，按照政府投资管理权限和规定的程序，报投资主管部门或者其他有关部门审批。</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具有相应资质的工程咨询机构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可行性研究报告由具有相应资质的工程咨询机构编制</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办理地点：汶上县为民服务中心三楼基本建设项目区 0537-7239981。</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政府内部审批事项：权限内政府投资项目审批（含初步设计概算审批）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44</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医疗机构用房产权证明或使用证明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医疗机构管理条例》（1994年2月26日国务院令第149号发布）第十六条，应具备以下条件：（一）有设置医疗机构的批准书；（二）符合医疗机构的基本标准；（三）有适合在名称、组织机构和场所；（四）由于其开展的业务相适应的经费、设施、设备、和专业卫生技术人员；（五）有相应的规章制度；（六）能够独立承担民事责任。</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汶上县自然资源和规划局</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开具房产证明或双方当事人签字盖章的协议书向县行政审批服务局二楼社会事务卫生医疗科提交，电话7219068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auto"/>
              </w:rPr>
            </w:pP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医疗机构执业许可证核发</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45</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注销注册原因相应证明文件</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《中华人民共和国执业医师法》第十六条 ：医师注册后有下列情形之一的，其所在的医疗、预防、保健机构，应当自知道或者应当知道之日起30日内报告注册主管部门，办理注销注册：（一）死亡或者被宣告失踪的；（二）受刑事处罚的；（三）受吊销《医师执业证书》行政处罚的；（四）依照本法第三十一条规定暂停执业活动期满，再次考核仍不合格的；（五）中止医师执业活动满两年的；（六）有国务院卫生部门规定不宜从事医疗、预防、保健业务的其他情形的。被注销的当事人有异议的，可以自收到注销注册通知之日起十五日内，依法申请复议或者向人民法院提起诉讼。</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汶上县公安、法院、民政、卫生行政部门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持身份证根据情形到相应部门开具证明向县行政审批服务局二楼社会事务卫生医疗科提交，电话7219068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医师执业注销注册</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46</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医疗、预防、保健机构的拟聘用证明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《中华人民共和国执业医师法》第十三条：国家实行医师执业注册制度。取得医师资格的，可以向所在地县级以上人民政府卫生行政部门申请注册。《医师执业注册管理办法》第十二条 申请医师执业注册，应当提交下列材料：（一）医师执业注册申请审核表；（二）近6个月2寸白底免冠正面半身照片；（三）医疗、预防、保健机构的聘用证明；（四）省级以上卫生计生行政部门规定的其他材料。</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拟聘用医疗、预防、保健机构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当事人在拟聘用医疗、预防、保健机构开具证明并加盖公章向县行政审批服务局二楼社会事务卫生医疗科提交，电话7219068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医师执业注册（变更注册）</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47</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医疗卫生机构聘用证明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《护士条例》（中华人民共和国国务院令第517号）第七条：护士执业，应当经执业注册取得护士执业证书；《护士执业注册管理办法》第七条 申请护士执业注册，应当提交下列材料：（一）护士执业注册申请审核表；（二）申请人身份证明；（三）申请人学历证书及专业学习中的临床实习证明；（四）护士执业资格考试成绩合格证明；（五）省、自治区、直辖市人民政府卫生行政部门指定的医疗机构出具的申请人6个月内健康体检证明；（六）医疗卫生机构拟聘用的相关材料。</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拟聘用医疗、预防、保健机构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当事人在拟聘用医疗、预防、保健机构开具证明并加盖公章向县行政审批服务局二楼社会事务卫生医疗科提交，电话7219068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护士执业注册</w:t>
            </w:r>
          </w:p>
          <w:p>
            <w:pPr>
              <w:rPr>
                <w:rFonts w:hint="eastAsia" w:ascii="仿宋_GB2312" w:hAnsi="仿宋_GB2312" w:eastAsia="仿宋_GB2312" w:cs="仿宋_GB2312"/>
                <w:color w:val="auto"/>
                <w:kern w:val="2"/>
                <w:sz w:val="21"/>
                <w:szCs w:val="24"/>
                <w:lang w:val="en-US" w:eastAsia="zh-CN" w:bidi="ar-SA"/>
              </w:rPr>
            </w:pP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48</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公共场所集中空调通风系统卫生检测或者评价报告</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公共场所卫生管理条例》(1987年4月1日国务院发布)第三条公共场所的下列项目应符合国家卫生标准和要求：（一）空气、微小气候（湿度、温度、风速）；（二）水质；（三）采光、照明；（四）噪音；（五）顾客用具和卫生设施；《公共场所卫生管理条例实施细则》第二十三条 公共场所经营者申请卫生许可证的，应当提交下列材料：（一）卫生许可证申请表;（二）法定代表人或者负责人身份证明;(三)公共场所地址方位示意图、平面图和卫生设施平面布局图；(四)公共场所卫生检测或者评价报告；（五）公共场所卫生管理制度；（六）省、自治区、直辖市卫生计生行政部门要求提供的其他材料。使用集中空调通风系统的，还应当提供集中空调通风系统卫生检测或者评价报告。</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具有资质的检测机构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具有资质的检测机构办理，由申请人向县行政审批服务局二楼社会事务卫生医疗科提交，电话7219068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公共场所卫生许可</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49</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水源水和出厂水水质检验报告</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《中华人民共和国传染病防治法》第二十九条 用于传染病防治的消毒产品、饮用水供水单位供应的饮用水和涉及饮用水卫生安全的产品，应当符合国家卫生标准和卫生规范。《山东省农村生活饮用水公共供水单位卫生许可证发放管理办法》第九条 符合上述条件的供水单位申报卫生许可证应提交下列材料，报送负责对其管辖发证的卫生行政部门。（一）卫生许可证申请表；（二）农村公共供水工程验收合格证明；（三）法定代表人或者负责人职务证明和身份证复印件；（四）生产场地平面布局图、工艺流程图、卫生防护设施图及文字说明；（五）卫生管理体系及规章制度；（六）从业人员健康证明和卫生知识培训合格证（申请时不能提供，可以在审核验收前提供）；（七）饮用水卫生质量保证体系的有关资料，水质检验人员、仪器设备的配备及自检情况；（八）所选用涉及饮用水卫生安全产品的卫生许可批件复印件及消毒产品卫生许可批件复印件；（九）具有资质的检验机构提供的水源水和出厂水水质检验报告。</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具有资质的检测机构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具有资质的检测机构办理，由申请人向向县行政审批服务局二楼社会事务卫生医疗科提交，电话7219068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供水单位卫生许可</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50</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所涉及的涉及饮用水卫生安全产品的卫生许可批件及消毒产品卫生许可批件</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《中华人民共和国传染病防治法》第二十九条 用于传染病防治的消毒产品、饮用水供水单位供应的饮用水和涉及饮用水卫生安全的产品，应当符合国家卫生标准和卫生规范。《山东省农村生活饮用水公共供水单位卫生许可证发放管理办法》（山东省人民政府令第212号）第九条 符合上述条件的供水单位申报卫生许可证应提交下列材料，报送负责对其管辖发证的卫生行政部门。（一）卫生许可证申请表；（二）农村公共供水工程验收合格证明；（三）法定代表人或者负责人职务证明和身份证复印件；（四）生产场地平面布局图、工艺流程图、卫生防护设施图及文字说明；（五）卫生管理体系及规章制度；（六）从业人员健康证明和卫生知识培训合格证（申请时不能提供，可以在审核验收前提供）；（七）饮用水卫生质量保证体系的有关资料，水质检验人员、仪器设备的配备及自检情况；（八）所选用涉及饮用水卫生安全产品的卫生许可批件复印件及消毒产品卫生许可批件复印件；（九）具有资质的检验机构提供的水源水和出厂水水质检验告。</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具有资质的检测机构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具有资质的检测机构办理，由申请人向向县行政审批服务局二楼社会事务卫生医疗科提交，电话7219068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供水单位许可</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51</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6个月内健康体检证明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护士条例》（中华人民共和国国务院令第517号）第七条：护士执业，应当经执业注册取得护士执业证书。申请护士执业注册，应当具备下列条件：一）具有完全民事行为能力；（二）在中等职业学校、高等学校完成国务院教育主管部门和国务院卫生主管部门规定的普通全日制3年以上的护理、助产专业课程学习，包括在教学、综合医院完成8个月以上护理临床实习，并取得相应学历证书；三）通过国务院卫生主管部门组织的护士执业资格考试；（四）符合国务院卫生主管部门规定的健康标准。《护士执业注册管理办法》第七条 申请护士执业注册，应当提交下列材料：（一）护士执业注册申请审核表；（二）申请人身份证明；（三）申请人学历证书及专业学习中的临床实习证明；（四）护士执业资格考试成绩合格证明；（五）省、自治区、直辖市人民政府卫生行政部门指定的医疗机构出具的申请人6个月内健康体检证明；（六）医疗卫生机构拟聘用的相关材料。</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汶上县人民医院、汶上县第二人民医院、汶上县中医院、汶上惠康医院、汶上东和医院</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申请人持身份证在指定医疗机构进行健查体并开具证明，加盖公章，向向县行政审批服务局二楼社会事务卫生医疗科提交，电话7219068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护士执业注册（首次注册）</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52</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学历证书及专业学习中的临床实习证明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护士条例》第七条护士执业，应当经执业注册取得护士执业证书。申请护士执业注册，应当具备下列条件：（一）具有完全民事行为能力；（二）在中等职业学校、高等学校完成国务院教育主管部门和国务院卫生主管部门规定的普通全日制3年以上的护理、助产专业课程学习，包括在教学、综合医院完成8个月以上护理临床实习，并取得相应学历证书；（三）通过国务院卫生主管部门组织的护士执业资格考试；（四）符合国务院卫生主管部门规定的健康标准。《护士执业注册管理办法》（中华人民共和国卫生部令2008年第 59 号）第七条　申请护士执业注册，应当提交下列材料：（一）护士执业注册申请审核表；（二）申请人身份证明；（三）申请人学历证书及专业学习中的临床实习证明；</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毕业院校、临床实习教学医院</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申请人向县行政审批服务局二楼社会事务卫生医疗科提交，电话7219068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护士执业注册及延续注册</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53</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单采血站用房的房屋产权证明或者使用权证明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血液制品管理条例》国务院令(第208号)第七条申请设置单采血浆站的，由县级人民政府卫生行政部门初审，经设区的市、自治州人民政府卫生行政部门或者省、自治区人民政府设立的派出机关的卫生行政机构审查同意，报省、自治区、直辖市人民政府卫生行政部门审批；经审查符合条件的，由省、自治区、直辖市人民政府卫生行政部门核发《单采血浆许可证》，并报国务院卫生行政部门备案。</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汶上县自然资源和规划局</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申请人向县行政审批服务局二楼社会事务卫生医疗科提交，电话7219068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单采血浆站设置审查</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54</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县级卫生行政部门同意设置的初审意见</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血液制品管理条例》国务院令(第208号)第七条申请设置单采血浆站的，由县级人民政府卫生行政部门初审，经设区的市、自治州人民政府卫生行政部门或者省、自治区人民政府设立的派出机关的卫生行政机构审查同意，报省、自治区、直辖市人民政府卫生行政部门审批；经审查符合条件的，由省、自治区、直辖市人民政府卫生行政部门核发《单采血浆许可证》，并报国务院卫生行政部门备案。</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县卫生健康局</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申请人向县行政审批服务局二楼社会事务卫生医疗科提交，电话7219068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单采血浆站设置审查</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55</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学历证明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《中华人民共和国母婴保健法》 第三十三条 从事本法规定的遗传病诊断、产前诊断的人员，必须经过省、自治区、直辖市人民政府卫生行政部门的考核，并取得相应的合格证书。本法规定的婚前医学检查、施行结扎手术和终止妊娠手术的人员，必须经过县级以上地方人民政府卫生行政部门的考核，并取得相应的合格证书。《母婴保健专项技术服务基本标准》：1、婚检医师应具有国家认可的中专及以上医学专业学历证明，并具有三年以上妇产科或泌尿外科临床经验，已取得医师及以上技术职者；2、主检医师应具有大专以上医学专业学历，并已取得主治医师及以上技术职称；3、婚前医学检查医生必须经过由卫生行政部门认可的母婴保健知识和婚前医学检查专业岗前培训，并经考核取得合格证书。</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毕业院校</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申请人向县行政审批服务局二楼社会事务卫生医疗科提交，电话7219068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从事母婴保健技术服务</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56</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职称证明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《中华人民共和国母婴保健法》第二十六条 从事医学技术鉴定的人员，必须具有临床经验和医学遗传学知识，并具有主治医师以上的专业技术职务。《母婴保健法实施办法》第三十一条：母婴保健医学技术鉴定委员会成员应当符合下列任职条件：（一）县级母婴保健医学技术鉴定委员会成员应当具有主治医师以上专业技术职务；（二）设区的市级和省级母婴保健医学技术鉴定委员会成员应当具有副主任医师以上专业技术职务。</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山东省卫生健康局</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申请人向县行政审批服务局二楼社会事务卫生医疗科提交，电话7219068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从事母婴保健技术服务</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57</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银行资信证明、企业验资报告</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 《对外</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"https://baike.so.com/doc/7904215-8178310.html" \t "https://baike.so.com/doc/_blank"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劳务合作</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管理</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"https://baike.so.com/doc/5114591-5343453.html" \t "https://baike.so.com/doc/_blank"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条例</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》中华人民共和国国务院令 第620号第六条申请对外劳务合作经营资格，应当具备下列条件:(一)符合企业法人条件;(二)实缴注册资本不低于600万元人民币;(三)有3名以上熟悉对外劳务合作业务的管理人员;(四)有健全的内部管理制度和突发事件应急处置制度;(五)法定代表人没有故意犯罪记录。</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《对外劳务合作经营资格管理办法》第五条申请对外劳务合作企业须提交一下材料：（二）企业法人营业执照复印件、银行资信证明原件。（三）会计师事务所出具的企业验资报告。</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银行、会计事务所</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地点：银行</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具体承办机构：开户行</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流程：申请办理。</w:t>
            </w:r>
          </w:p>
          <w:p>
            <w:pPr>
              <w:rPr>
                <w:rFonts w:hint="eastAsia" w:ascii="仿宋_GB2312" w:hAnsi="仿宋_GB2312" w:eastAsia="仿宋_GB2312" w:cs="仿宋_GB2312"/>
                <w:color w:val="auto"/>
                <w:kern w:val="2"/>
                <w:sz w:val="21"/>
                <w:szCs w:val="24"/>
                <w:lang w:val="en-US" w:eastAsia="zh-CN" w:bidi="ar-SA"/>
              </w:rPr>
            </w:pP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对外劳务合作经营资格核准（市县同权）</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58</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验资证明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《山东省燃气管理条例》（2003年9月26日通过）第十六条 经营燃气的企业应当具备下列条件:(三)有与经营规模相适应的资金;</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具有验资资格的会计师事务所或审计师事务所、银行</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1、托有资质的单位办理；</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2、咨询电话：05377211606</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燃气经营许可证核发</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59</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气源证明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《城镇燃气管理条例》（2010年11月19日国务院令第583号）第十五条国家对燃气经营实行许可证制度。从事燃气经营活动的企业，应当具备下列条件:(二)有符合国家标准的燃气气源和燃气设施;</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汶上县行政审批服务局基本建设项目综合窗口</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气源提供单位</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气源单位提供；</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2、咨询电话：05377211606</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燃气经营许可证核发</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60</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单位生产证明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《山东省燃气管理条例》(2003年9月通过)第十六条 经营燃气的企业应当具备下列条件:(二)有符合国家标准的储存、输配、充装设施;第十七条 燃气经营企业在规定的经营场所范围外设立燃气供应站点的，应当向燃气供应站点所在地县、市燃气行政主管部门申领燃气供应许可证;其中，属于瓶组气化站的，应当向设区市燃气行政主管部门申领燃气供应许可证。依照前款规定设立的燃气供应站点应当具备本条例第十六条第(二)、(四)、(五)、(六)、(七)、(八)项规定的条件</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汶上县行政审批服务局基本建设项目综合窗口</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第三方检测机构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第三方机构提供相关设备的检测资料；</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2、咨询电话：05377211606</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燃气供应许可证核发</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61</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中外投资各方的企业注册证明材料及经审计的最新企业财务报表（包括资产负债表、利润表和现金流量表）、开户银行出具的资金信用证明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《指导外商投资方向规定》中华人民共和国国务院令(第346号) 第十二条　根据现行审批权限，外商投资项目按照项目性质分别由发展计划部门和经贸部门审批、备案；外商投资企业的合同、章程由外经贸部门审批、备案。其中，限制类限额以下的外商投资项目由省、自治区、直辖市及计划单列市人民政府的相应主管部门审批，同时报上级主管部门和行业主管部门备案，此类项目的审批权不得下放。属于服务贸易领域逐步开放的外商投资项目，按照国家有关规定审批。</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外商投资项目核准和备案管理办法》（国家发展改革委令2014年第12号）第十条项目申请报告应附以下文件：（一）中外投资各方的企业注册证明材料及经审计的最新企业财务报表（包括资产负债表、利润表和现金流量表）、开户银行出具的资金信用证明等。第十八条拟申请备案的外商投资项目需由项目申报单位提交项目和投资方基本情况等信息，并附中外投资各方的企业注册证明材料、投资意向书及增资、并购项目的公司董事会决议等其他相关材料。</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汶上县行政审批服务局基本建设项目综合窗口</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中外投资各方所在地工商部门和开户银行</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直接到中外投资各方所在地工商部门和开户银行开具；</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2、咨询电话：05377211606</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权限内外商投资项目核准、《政府核准的投资项目目录》以外的企业投资（包括外商投资）项目备案</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62</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投入开发建设的资金达到工程建设总投资的百分之二十五以上的证明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1.《山东省商品房销售条例》（2005年3月31日山东省第十届人民代表大会常务委员会第十三次会议通过）第七条 商品房预售应当符合下列条件:(一)已交纳全部土地使用权出让金，取得土地使用权证书;(二)持有房地产项目开发经营权证明、建设工程规划许可证和施工许可证;(三)按提供的预售商品房计算，投入开发建设的资金达到工程建设总投资的百分之二十五以上、已完成基础工程，并确定施工进度和竣工交付日期。</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2.《城市房地产管理法》（1994年7月通过，2009年8月第二次修订）第四十五条 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商品房预售人应当按照国家有关规定将预售合同报县级以上人民政府房产管理部门和土地管理部门登记备案。商品房预售所得款项，必须用于有关的工程建设。</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汶上县行政审批服务局基本建设项目综合窗口</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开户银行</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开户银行提供；</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2、咨询电话：05377239981</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商品房预售许可证明核发</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63</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房屋安全鉴定报告</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1.《中华人民共和国民办教育促进法》中华人民共和国主席令 第八十号《中华人民共和国民办教育促进法》第十五条、第十六条、第十七条第十五条：“具备办学条件，达到设置标准的，可以直接申请正式设立。第十六条:“申请正式设立民办学校的，审批机关应当自受理之日起三个月内以书面形式作出是否批准的决定，并送达申请人；其中申请正式设立民办高等学校的，审批机关也可以自受理之日起六个月内以书面形式作出是否批准的决定，并送达申请人。”第十七条：“审批机关对批准正式设立的民办学校发给办学许可证。”</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行政审批服务局社会事务窗口</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具有建筑设计乙级以上资质单位</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具有建筑设计乙级以上资质单位, 提交到县行政审批服务局社会事务窗口，地址：汶上县为民服务中心（汶上县明星路中段2155 号），咨询电话：0537-7213638。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民办学校的设立</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64</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办公场所（经营场所）、停车场地的所有权证明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1、《山东省道路运输条例》第三十条　取得道路普通货运、道路货物专用运输经营许可，应当向县级以上道路运输管理机构提出申请，并具备下列条件：</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（一）有与其经营业务相适应的资金；</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（二）有符合规定条件的驾驶人员；</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（三）有健全的安全生产管理制度和服务质量保障措施；</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（四）有固定的办公场所以及与经营范围、规模相适应的停车场地。</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2、《出租汽车经营服务管理规定》（中华人民共和国交通运输部令2014年第16号）第八条 申请出租汽车经营的，应当根据经营区域向相应的设区的市级或者县级道路运输管理机构提出申请，并符合下列条件： </w:t>
            </w:r>
            <w:r>
              <w:rPr>
                <w:rFonts w:hint="eastAsia" w:ascii="仿宋_GB2312" w:hAnsi="仿宋_GB2312" w:eastAsia="仿宋_GB2312" w:cs="仿宋_GB2312"/>
                <w:color w:val="auto"/>
              </w:rPr>
              <w:br w:type="textWrapping"/>
            </w:r>
            <w:r>
              <w:rPr>
                <w:rFonts w:hint="eastAsia" w:ascii="仿宋_GB2312" w:hAnsi="仿宋_GB2312" w:eastAsia="仿宋_GB2312" w:cs="仿宋_GB2312"/>
                <w:color w:val="auto"/>
              </w:rPr>
              <w:t xml:space="preserve">　（一）有符合机动车管理要求并满足以下条件的车辆或者提供保证满足以下条件的车辆承诺书： 1.符合国家、地方规定的出租汽车技术条件； 2.有按照第十三条规定取得的出租汽车车辆经营权。 </w:t>
            </w:r>
            <w:r>
              <w:rPr>
                <w:rFonts w:hint="eastAsia" w:ascii="仿宋_GB2312" w:hAnsi="仿宋_GB2312" w:eastAsia="仿宋_GB2312" w:cs="仿宋_GB2312"/>
                <w:color w:val="auto"/>
              </w:rPr>
              <w:br w:type="textWrapping"/>
            </w:r>
            <w:r>
              <w:rPr>
                <w:rFonts w:hint="eastAsia" w:ascii="仿宋_GB2312" w:hAnsi="仿宋_GB2312" w:eastAsia="仿宋_GB2312" w:cs="仿宋_GB2312"/>
                <w:color w:val="auto"/>
              </w:rPr>
              <w:t xml:space="preserve">　（二）有取得符合要求的从业资格证件的驾驶人员； </w:t>
            </w:r>
            <w:r>
              <w:rPr>
                <w:rFonts w:hint="eastAsia" w:ascii="仿宋_GB2312" w:hAnsi="仿宋_GB2312" w:eastAsia="仿宋_GB2312" w:cs="仿宋_GB2312"/>
                <w:color w:val="auto"/>
              </w:rPr>
              <w:br w:type="textWrapping"/>
            </w:r>
            <w:r>
              <w:rPr>
                <w:rFonts w:hint="eastAsia" w:ascii="仿宋_GB2312" w:hAnsi="仿宋_GB2312" w:eastAsia="仿宋_GB2312" w:cs="仿宋_GB2312"/>
                <w:color w:val="auto"/>
              </w:rPr>
              <w:t xml:space="preserve">　（三）有健全的经营管理制度、安全生产管理制度和服务质量保障制度； </w:t>
            </w:r>
            <w:r>
              <w:rPr>
                <w:rFonts w:hint="eastAsia" w:ascii="仿宋_GB2312" w:hAnsi="仿宋_GB2312" w:eastAsia="仿宋_GB2312" w:cs="仿宋_GB2312"/>
                <w:color w:val="auto"/>
              </w:rPr>
              <w:br w:type="textWrapping"/>
            </w:r>
            <w:r>
              <w:rPr>
                <w:rFonts w:hint="eastAsia" w:ascii="仿宋_GB2312" w:hAnsi="仿宋_GB2312" w:eastAsia="仿宋_GB2312" w:cs="仿宋_GB2312"/>
                <w:color w:val="auto"/>
              </w:rPr>
              <w:t>　（四）有固定的经营场所和停车场地。</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3、《中华人民共和国道路运输条例》（2019年修订版）</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第三十六条　申请从事道路运输站（场）经营的，应当具备下列条件：</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（一）有经验收合格的运输站（场）；</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（二）有相应的专业人员和管理人员；</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（三）有相应的设备、设施；</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（四）有健全的业务操作规程和安全管理制度。</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 xml:space="preserve"> 4、《机动车驾驶员培训管理规定》第十二条申请从事机动车驾驶员培训教练场经营业务的，应当具备下列条件：(一)取得企业法人资格。(二)有与经营业务相适应的教练场地。具体要求按照《机动车驾驶员培训教练场技术要求》(GB/T30341)相关条款的规定执行。(三)有与经营业务相适应的场地设施、设备，办公、教学、生活设施以及维护服务设施。具体要求按照《机动车驾驶员培训教练场技术要求》(GB/T30341)相关条款的规定执行。(四)具备相应的安全条件。包括场地封闭设施、训练区隔离设施、安全通道以及消防设施、设备等。具体要求按照《机动车驾驶员培训教练场技术要求》(GB/T30341)相关条款的规定执行。(五)有相应的管理人员。包括教练场安全负责人、档案管理人员以及场地设施、设备管理人员。(六)有健全的安全管理制度。包括安全检查制度、安全责任制度、教学车辆安全管理制度以及突发事件应急预案等。</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国土和房产部门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办公场所（经营场所）、停车场地的所有权证明向国土和房产部门索要，租赁的提供租赁合同一并提交到县行政审批服务局社会事务审批科交通运输窗口，地址：汶上县为民服务中心（汶上县明星路中段2155 号），咨询电话：0537-7213638。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危险货物运输经营以外的道路货运运输经营许可；出租汽车经营资格证、车辆营运证和驾驶员客运资格证核发；道路运输站（场）经营许可；机动车驾驶员培训许可</w:t>
            </w:r>
          </w:p>
          <w:p>
            <w:pPr>
              <w:rPr>
                <w:rFonts w:hint="eastAsia" w:ascii="仿宋_GB2312" w:hAnsi="仿宋_GB2312" w:eastAsia="仿宋_GB2312" w:cs="仿宋_GB2312"/>
                <w:color w:val="auto"/>
              </w:rPr>
            </w:pPr>
          </w:p>
          <w:p>
            <w:pPr>
              <w:rPr>
                <w:rFonts w:hint="eastAsia" w:ascii="仿宋_GB2312" w:hAnsi="仿宋_GB2312" w:eastAsia="仿宋_GB2312" w:cs="仿宋_GB2312"/>
                <w:color w:val="auto"/>
                <w:kern w:val="2"/>
                <w:sz w:val="21"/>
                <w:szCs w:val="24"/>
                <w:lang w:val="en-US" w:eastAsia="zh-CN" w:bidi="ar-SA"/>
              </w:rPr>
            </w:pP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65</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教练场地使用权证明或产权证明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1、《中华人民共和国道路运输条例》（2019年修订版）第三十八条 申请从事机动车驾驶员培训的，应当具备下列条件：</w:t>
            </w:r>
            <w:r>
              <w:rPr>
                <w:rFonts w:hint="eastAsia" w:ascii="仿宋_GB2312" w:hAnsi="仿宋_GB2312" w:eastAsia="仿宋_GB2312" w:cs="仿宋_GB2312"/>
                <w:color w:val="auto"/>
              </w:rPr>
              <w:br w:type="textWrapping"/>
            </w:r>
            <w:r>
              <w:rPr>
                <w:rFonts w:hint="eastAsia" w:ascii="仿宋_GB2312" w:hAnsi="仿宋_GB2312" w:eastAsia="仿宋_GB2312" w:cs="仿宋_GB2312"/>
                <w:color w:val="auto"/>
              </w:rPr>
              <w:t>(一)取得企业法人资格；</w:t>
            </w:r>
            <w:r>
              <w:rPr>
                <w:rFonts w:hint="eastAsia" w:ascii="仿宋_GB2312" w:hAnsi="仿宋_GB2312" w:eastAsia="仿宋_GB2312" w:cs="仿宋_GB2312"/>
                <w:color w:val="auto"/>
              </w:rPr>
              <w:br w:type="textWrapping"/>
            </w:r>
            <w:r>
              <w:rPr>
                <w:rFonts w:hint="eastAsia" w:ascii="仿宋_GB2312" w:hAnsi="仿宋_GB2312" w:eastAsia="仿宋_GB2312" w:cs="仿宋_GB2312"/>
                <w:color w:val="auto"/>
              </w:rPr>
              <w:t>(二)有健全的培训机构和管理制度；</w:t>
            </w:r>
            <w:r>
              <w:rPr>
                <w:rFonts w:hint="eastAsia" w:ascii="仿宋_GB2312" w:hAnsi="仿宋_GB2312" w:eastAsia="仿宋_GB2312" w:cs="仿宋_GB2312"/>
                <w:color w:val="auto"/>
              </w:rPr>
              <w:br w:type="textWrapping"/>
            </w:r>
            <w:r>
              <w:rPr>
                <w:rFonts w:hint="eastAsia" w:ascii="仿宋_GB2312" w:hAnsi="仿宋_GB2312" w:eastAsia="仿宋_GB2312" w:cs="仿宋_GB2312"/>
                <w:color w:val="auto"/>
              </w:rPr>
              <w:t>(三)有与培训业务相适应的教学人员、管理人员；</w:t>
            </w:r>
            <w:r>
              <w:rPr>
                <w:rFonts w:hint="eastAsia" w:ascii="仿宋_GB2312" w:hAnsi="仿宋_GB2312" w:eastAsia="仿宋_GB2312" w:cs="仿宋_GB2312"/>
                <w:color w:val="auto"/>
              </w:rPr>
              <w:br w:type="textWrapping"/>
            </w:r>
            <w:r>
              <w:rPr>
                <w:rFonts w:hint="eastAsia" w:ascii="仿宋_GB2312" w:hAnsi="仿宋_GB2312" w:eastAsia="仿宋_GB2312" w:cs="仿宋_GB2312"/>
                <w:color w:val="auto"/>
              </w:rPr>
              <w:t>(四)有必要的教学车辆和其他教学设施、设备、场地。</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2、《机动车驾驶员培训管理规定》第十二条申请从事机动车驾驶员培训教练场经营业务的，应当具备下列条件：</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(一)取得企业法人资格。</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(二)有与经营业务相适应的教练场地。具体要求按照《机动车驾驶员培训教练场技术要求》(GB/T30341)相关条款的规定执行。</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(三)有与经营业务相适应的场地设施、设备，办公、教学、生活设施以及维护服务设施。具体要求按照《机动车驾驶员培训教练场技术要求》(GB/T30341)相关条款的规定执行。</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(四)具备相应的安全条件。包括场地封闭设施、训练区隔离设施、安全通道以及消防设施、设备等。具体要求按照《机动车驾驶员培训教练场技术要求》(GB/T30341)相关条款的规定执行。</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(五)有相应的管理人员。包括教练场安全负责人、档案管理人员以及场地设施、设备管理人员。</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(六)有健全的安全管理制度。包括安全检查制度、安全责任制度、教学车辆安全管理制度以及突发事件应急预案等。</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国土和房产部门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教练场地使用权证明或产权证明向国土和房产部门索要，租赁的提供租赁合同一并提交到县行政审批服务局社会事务审批科交通运输窗口，地址：汶上县为民服务中心（汶上县明星路中段2155 号），咨询电话：0537-7213638。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机动车驾驶员培训许可</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66</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房产权属证书</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"https://baike.baidu.com/item/%E5%A8%B1%E4%B9%90%E5%9C%BA%E6%89%80%E7%AE%A1%E7%90%86%E6%9D%A1%E4%BE%8B" \t "https://baike.baidu.com/item/_blank"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娱乐场所管理条例</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第九条：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娱乐场所申请从事娱乐场所经营活动，应当提交投资人员、拟任的法定代表人和其他负责人没有本条例第五条规定情形的书面声明。申请人应当对书面声明内容的真实性负责。 </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受理申请的文化主管部门应当就书面声明向公安部门或者其他有关单位核查，公安部门或者其他有关单位应当予以配合;经核查属实的，文化主管部门应当依据本条例第七条、第八条的规定进行实地检查，作出决定。予以批准的，颁发娱乐经营许可证，并根据国务院文化主管部门的规定核定娱乐场所容纳的消费者数量;不予批准的，应当书面通知申请人并说明理由。</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有关法律、行政法规规定需要办理消防、卫生、环境保护等审批手续的，从其规定。</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《娱乐场所管理办法》第十一条申请设立娱乐场所，应当提交以下文件： </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（一）设立申请书； </w:t>
            </w:r>
            <w:r>
              <w:rPr>
                <w:rFonts w:hint="eastAsia" w:ascii="仿宋_GB2312" w:hAnsi="仿宋_GB2312" w:eastAsia="仿宋_GB2312" w:cs="仿宋_GB2312"/>
                <w:color w:val="auto"/>
              </w:rPr>
              <w:br w:type="textWrapping"/>
            </w:r>
            <w:r>
              <w:rPr>
                <w:rFonts w:hint="eastAsia" w:ascii="仿宋_GB2312" w:hAnsi="仿宋_GB2312" w:eastAsia="仿宋_GB2312" w:cs="仿宋_GB2312"/>
                <w:color w:val="auto"/>
              </w:rPr>
              <w:t>（二）企业名称预先核准通知书或者营业执照； </w:t>
            </w:r>
            <w:r>
              <w:rPr>
                <w:rFonts w:hint="eastAsia" w:ascii="仿宋_GB2312" w:hAnsi="仿宋_GB2312" w:eastAsia="仿宋_GB2312" w:cs="仿宋_GB2312"/>
                <w:color w:val="auto"/>
              </w:rPr>
              <w:br w:type="textWrapping"/>
            </w:r>
            <w:r>
              <w:rPr>
                <w:rFonts w:hint="eastAsia" w:ascii="仿宋_GB2312" w:hAnsi="仿宋_GB2312" w:eastAsia="仿宋_GB2312" w:cs="仿宋_GB2312"/>
                <w:color w:val="auto"/>
              </w:rPr>
              <w:t>（三）组织机构和章程； </w:t>
            </w:r>
            <w:r>
              <w:rPr>
                <w:rFonts w:hint="eastAsia" w:ascii="仿宋_GB2312" w:hAnsi="仿宋_GB2312" w:eastAsia="仿宋_GB2312" w:cs="仿宋_GB2312"/>
                <w:color w:val="auto"/>
              </w:rPr>
              <w:br w:type="textWrapping"/>
            </w:r>
            <w:r>
              <w:rPr>
                <w:rFonts w:hint="eastAsia" w:ascii="仿宋_GB2312" w:hAnsi="仿宋_GB2312" w:eastAsia="仿宋_GB2312" w:cs="仿宋_GB2312"/>
                <w:color w:val="auto"/>
              </w:rPr>
              <w:t>（四）投资人、拟任法定代表人、主要负责人的身份证明以及无《娱乐场所管理条例》第四条、第五条、第五十三条规定情况的书面声明； </w:t>
            </w:r>
            <w:r>
              <w:rPr>
                <w:rFonts w:hint="eastAsia" w:ascii="仿宋_GB2312" w:hAnsi="仿宋_GB2312" w:eastAsia="仿宋_GB2312" w:cs="仿宋_GB2312"/>
                <w:color w:val="auto"/>
              </w:rPr>
              <w:br w:type="textWrapping"/>
            </w:r>
            <w:r>
              <w:rPr>
                <w:rFonts w:hint="eastAsia" w:ascii="仿宋_GB2312" w:hAnsi="仿宋_GB2312" w:eastAsia="仿宋_GB2312" w:cs="仿宋_GB2312"/>
                <w:color w:val="auto"/>
              </w:rPr>
              <w:t>（五）房产权属证书，租赁场地经营的，还应当提交租赁合同或者租赁意向书； </w:t>
            </w:r>
            <w:r>
              <w:rPr>
                <w:rFonts w:hint="eastAsia" w:ascii="仿宋_GB2312" w:hAnsi="仿宋_GB2312" w:eastAsia="仿宋_GB2312" w:cs="仿宋_GB2312"/>
                <w:color w:val="auto"/>
              </w:rPr>
              <w:br w:type="textWrapping"/>
            </w:r>
            <w:r>
              <w:rPr>
                <w:rFonts w:hint="eastAsia" w:ascii="仿宋_GB2312" w:hAnsi="仿宋_GB2312" w:eastAsia="仿宋_GB2312" w:cs="仿宋_GB2312"/>
                <w:color w:val="auto"/>
              </w:rPr>
              <w:t>（六）经营场所地理位置图； </w:t>
            </w:r>
            <w:r>
              <w:rPr>
                <w:rFonts w:hint="eastAsia" w:ascii="仿宋_GB2312" w:hAnsi="仿宋_GB2312" w:eastAsia="仿宋_GB2312" w:cs="仿宋_GB2312"/>
                <w:color w:val="auto"/>
              </w:rPr>
              <w:br w:type="textWrapping"/>
            </w:r>
            <w:r>
              <w:rPr>
                <w:rFonts w:hint="eastAsia" w:ascii="仿宋_GB2312" w:hAnsi="仿宋_GB2312" w:eastAsia="仿宋_GB2312" w:cs="仿宋_GB2312"/>
                <w:color w:val="auto"/>
              </w:rPr>
              <w:t>（七）场所内部结构平面图，歌舞娱乐场所应当标明包厢、包间面积及位置，游艺娱乐场所应当标明游戏和游艺分区经营位置、游戏游艺设备数量及位置； </w:t>
            </w:r>
            <w:r>
              <w:rPr>
                <w:rFonts w:hint="eastAsia" w:ascii="仿宋_GB2312" w:hAnsi="仿宋_GB2312" w:eastAsia="仿宋_GB2312" w:cs="仿宋_GB2312"/>
                <w:color w:val="auto"/>
              </w:rPr>
              <w:br w:type="textWrapping"/>
            </w:r>
            <w:r>
              <w:rPr>
                <w:rFonts w:hint="eastAsia" w:ascii="仿宋_GB2312" w:hAnsi="仿宋_GB2312" w:eastAsia="仿宋_GB2312" w:cs="仿宋_GB2312"/>
                <w:color w:val="auto"/>
              </w:rPr>
              <w:t>（八）消防、环境保护部门的批准文件。</w:t>
            </w:r>
            <w:r>
              <w:rPr>
                <w:rFonts w:hint="eastAsia" w:ascii="仿宋_GB2312" w:hAnsi="仿宋_GB2312" w:eastAsia="仿宋_GB2312" w:cs="仿宋_GB2312"/>
                <w:color w:val="auto"/>
              </w:rPr>
              <w:br w:type="textWrapping"/>
            </w:r>
            <w:r>
              <w:rPr>
                <w:rFonts w:hint="eastAsia" w:ascii="仿宋_GB2312" w:hAnsi="仿宋_GB2312" w:eastAsia="仿宋_GB2312" w:cs="仿宋_GB2312"/>
                <w:color w:val="auto"/>
              </w:rPr>
              <w:t>申请设立中外合资、中外合作经营娱乐场所的，还应当提交商务主管部门的批准文件。</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国土和房产部门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办公场所（经营场所）、停车场地的所有权证明向国土和房产部门索要，租赁的提供租赁合同一并提交到县行政审批服务局社会事务审批科文化旅游窗口，地址：汶上县为民服务中心（汶上县明星路中段2155 号），咨询电话0537-7213638。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设立娱乐场所审批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67</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营业场所的房屋证明文件</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《互联网上网服务营业场所管理条例》（2019修订）第十条　互联网上网服务营业场所经营单位申请从事互联网上网服务经营活动，应当向县级以上地方人民政府文化行政部门提出申请，并提交下列文件：</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企业营业执照和章程； </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法定代表人或者主要负责人的身份证明材料；</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资金信用证明；</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营业场所产权证明或者租赁意向书；</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（五）依法需要提交的其他文件。</w:t>
            </w:r>
          </w:p>
          <w:p>
            <w:pPr>
              <w:rPr>
                <w:rFonts w:hint="eastAsia" w:ascii="仿宋_GB2312" w:hAnsi="仿宋_GB2312" w:eastAsia="仿宋_GB2312" w:cs="仿宋_GB2312"/>
                <w:color w:val="auto"/>
                <w:kern w:val="2"/>
                <w:sz w:val="21"/>
                <w:szCs w:val="24"/>
                <w:lang w:val="en-US" w:eastAsia="zh-CN" w:bidi="ar-SA"/>
              </w:rPr>
            </w:pP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国土和房产部门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营业场所的房屋证明文件向国土和房产部门索要，租赁的提供租赁合同一并提交到县行政审批服务局社会事务审批科文化旅游窗口，地址：汶上县为民服务中心（汶上县明星路中段2155 号），咨询电话0537-7213638。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设立互联网上网服务营业场所经营单位审批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68</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增存质量保证金的证明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《旅行社条例》第十条旅行社设立分社的，应当持旅行社业务经营许可证副本向分社所在地的工商行政管理部门办理设立登记，并自设立登记之日起3个工作日内向分社所在地的旅游行政管理部门</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"https://baike.so.com/doc/2798886-2954160.html" \t "https://baike.so.com/doc/_blank"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备案</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旅行社分社的设立不受地域限制。分社的经营范围不得超出设立分社的旅行社的经营范围。</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第十四条旅行社每设立一个经营国内旅游业务和入境旅游业务的分社，应当向其质量保证金账户增存5万元;每设立一个经营出境旅游业务的分社，应当向其质量保证金账户增存30万元。第二十条质量保证金存缴、使用的具体管理办法由国务院旅游行政主管部门和国务院财政部门会同有关部门另行制定。</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《旅行社条例实施细则》（2016年12月12日）第十九条 设立社向分社所在地工商行政管理部门办理分社设立登记后，应当持下列文件向分社所在地与工商登记同级的旅游行政管理部门备案:</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(一)分社的《营业执照》;</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(二)分社经理的履历表和身份证明;</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(三)增存质量保证金的证明文件。</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没有同级的旅游行政管理部门的，向上一级旅游行政管理部门备案。</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国务院旅游行政主管部门指定的存入质量保证金的开户银行</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向存入质量保证金的开户银行索要增存质量保证金的证明，提交到县行政审批服务局社会事务审批科文化旅游窗口，地址：汶上县为民服务中心（汶上县明星路中段2155 号），咨询电话0537-7213638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旅行社分社行政许可</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69</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用地单位的资质证明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 《中华人民共和国森林法实施条例》第十七条　需要临时占用林地的，应当经县级以上人民政府林业主管部门批准。</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2.《建设项目使用林地审核审批管理办法》第七条 占用林地和临时占用林地的用地单位或者个人提出使用林地申请，应当填写《使用林地申请表》，同时提供下列材料：（一）用地单位的资质证明或者个人的身份证明</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行政审批服务局涉农事务窗口</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人社部门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向涉农事务窗口提交该证明</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服务地址：汶上县行政审批服务局二楼涉农事务综合窗口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服务电话：0537－7212868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临时占用林地审批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70</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具有相应资质的单位作出的建设项目使用林地可行性报告或者林地现状调查表</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 《中华人民共和国森林法实施条例》第十七条　需要临时占用林地的，应当经县级以上人民政府林业主管部门批准。</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建设项目使用林地审核审批管理办法》第七条占用林地和临时占用林地的用地单位或者个人提出使用林地申请，应当填写《使用林地申请表》，同时提供下列材料：（四）具有相应资质的单位作出的建设项目使用林地可行性报告或者林地现状调查表。</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行政审批服务局涉农事务窗口</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中介机构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向涉农事务窗口提交该证明</w:t>
            </w:r>
          </w:p>
          <w:p>
            <w:pPr>
              <w:rPr>
                <w:rFonts w:hint="eastAsia" w:ascii="仿宋_GB2312" w:hAnsi="仿宋_GB2312" w:eastAsia="仿宋_GB2312" w:cs="仿宋_GB2312"/>
                <w:color w:val="auto"/>
              </w:rPr>
            </w:pPr>
          </w:p>
          <w:p>
            <w:pPr>
              <w:rPr>
                <w:rFonts w:hint="eastAsia" w:ascii="仿宋_GB2312" w:hAnsi="仿宋_GB2312" w:eastAsia="仿宋_GB2312" w:cs="仿宋_GB2312"/>
                <w:color w:val="auto"/>
              </w:rPr>
            </w:pPr>
            <w:r>
              <w:rPr>
                <w:rFonts w:hint="eastAsia" w:ascii="仿宋_GB2312" w:hAnsi="仿宋_GB2312" w:eastAsia="仿宋_GB2312" w:cs="仿宋_GB2312"/>
                <w:color w:val="auto"/>
              </w:rPr>
              <w:t>服务地址：汶上县行政审批服务局二楼涉农事务综合窗口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服务电话：0537－7212868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临时占用林地审批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71</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相关批准文件或者修筑工程设施必要性的说明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 《中华人民共和国森林法实施条例》第十七条　需要临时占用林地的，应当经县级以上人民政府林业主管部门批准。</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2.《建设项目使用林地审核审批管理办法》第八条修筑直接为林业生产服务的工程设施的森林经营单位提出使用林地申请，应当填写《使用林地申请表》，提供相关批准文件或者修筑工程设施必要性的说明，并提供工程设施内容、使用林地面积等情况说明。</w:t>
            </w:r>
          </w:p>
          <w:p>
            <w:pPr>
              <w:rPr>
                <w:rFonts w:hint="eastAsia" w:ascii="仿宋_GB2312" w:hAnsi="仿宋_GB2312" w:eastAsia="仿宋_GB2312" w:cs="仿宋_GB2312"/>
                <w:color w:val="auto"/>
                <w:kern w:val="2"/>
                <w:sz w:val="21"/>
                <w:szCs w:val="24"/>
                <w:lang w:val="en-US" w:eastAsia="zh-CN" w:bidi="ar-SA"/>
              </w:rPr>
            </w:pP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行政审批服务局涉农事务窗口</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林业主管部门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向涉农事务窗口提交该证明</w:t>
            </w:r>
          </w:p>
          <w:p>
            <w:pPr>
              <w:rPr>
                <w:rFonts w:hint="eastAsia" w:ascii="仿宋_GB2312" w:hAnsi="仿宋_GB2312" w:eastAsia="仿宋_GB2312" w:cs="仿宋_GB2312"/>
                <w:color w:val="auto"/>
              </w:rPr>
            </w:pPr>
          </w:p>
          <w:p>
            <w:pPr>
              <w:rPr>
                <w:rFonts w:hint="eastAsia" w:ascii="仿宋_GB2312" w:hAnsi="仿宋_GB2312" w:eastAsia="仿宋_GB2312" w:cs="仿宋_GB2312"/>
                <w:color w:val="auto"/>
              </w:rPr>
            </w:pPr>
            <w:r>
              <w:rPr>
                <w:rFonts w:hint="eastAsia" w:ascii="仿宋_GB2312" w:hAnsi="仿宋_GB2312" w:eastAsia="仿宋_GB2312" w:cs="仿宋_GB2312"/>
                <w:color w:val="auto"/>
              </w:rPr>
              <w:t>服务地址：汶上县行政审批服务局二楼涉农事务综合窗口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服务电话：0537－7212868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修筑直接为林业生产服务工程设施占用林地审批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72</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工程设施内容、使用林地面积等情况说明</w:t>
            </w:r>
          </w:p>
          <w:p>
            <w:pPr>
              <w:rPr>
                <w:rFonts w:hint="eastAsia" w:ascii="仿宋_GB2312" w:hAnsi="仿宋_GB2312" w:eastAsia="仿宋_GB2312" w:cs="仿宋_GB2312"/>
                <w:color w:val="auto"/>
                <w:kern w:val="2"/>
                <w:sz w:val="21"/>
                <w:szCs w:val="24"/>
                <w:lang w:val="en-US" w:eastAsia="zh-CN" w:bidi="ar-SA"/>
              </w:rPr>
            </w:pP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 《中华人民共和国森林法实施条例》第十七条　需要临时占用林地的，应当经县级以上人民政府林业主管部门批准。</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建设项目使用林地审核审批管理办法》第八条修筑直接为林业生产服务的工程设施的森林经营单位提出使用林地申请，应当填写《使用林地申请表》，提供相关批准文件或者修筑工程设施必要性的说明，并提供工程设施内容、使用林地面积等情况说明。</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行政审批服务局涉农事务窗口</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林业主管部门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向涉农事务窗口提交该证明</w:t>
            </w:r>
          </w:p>
          <w:p>
            <w:pPr>
              <w:rPr>
                <w:rFonts w:hint="eastAsia" w:ascii="仿宋_GB2312" w:hAnsi="仿宋_GB2312" w:eastAsia="仿宋_GB2312" w:cs="仿宋_GB2312"/>
                <w:color w:val="auto"/>
              </w:rPr>
            </w:pPr>
          </w:p>
          <w:p>
            <w:pPr>
              <w:rPr>
                <w:rFonts w:hint="eastAsia" w:ascii="仿宋_GB2312" w:hAnsi="仿宋_GB2312" w:eastAsia="仿宋_GB2312" w:cs="仿宋_GB2312"/>
                <w:color w:val="auto"/>
              </w:rPr>
            </w:pPr>
            <w:r>
              <w:rPr>
                <w:rFonts w:hint="eastAsia" w:ascii="仿宋_GB2312" w:hAnsi="仿宋_GB2312" w:eastAsia="仿宋_GB2312" w:cs="仿宋_GB2312"/>
                <w:color w:val="auto"/>
              </w:rPr>
              <w:t>服务地址：汶上县行政审批服务局二楼涉农事务综合窗口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服务电话：0537－7212868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修筑直接为林业生产服务工程设施占用林地审批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73</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持枪狩猎的应出具公安机关颁发的持枪证明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《中华人民共和国陆生野生动物保护实施条例》第十五条　猎埔非国家重点保护野生动物的，必须持有狩猎证，并按照狩猎证规定的种类、数量、地点、期限、工具和方法进行猎捕。</w:t>
            </w:r>
          </w:p>
          <w:p>
            <w:pPr>
              <w:rPr>
                <w:rFonts w:hint="eastAsia" w:ascii="仿宋_GB2312" w:hAnsi="仿宋_GB2312" w:eastAsia="仿宋_GB2312" w:cs="仿宋_GB2312"/>
                <w:color w:val="auto"/>
                <w:kern w:val="2"/>
                <w:sz w:val="21"/>
                <w:szCs w:val="24"/>
                <w:lang w:val="en-US" w:eastAsia="zh-CN" w:bidi="ar-SA"/>
              </w:rPr>
            </w:pP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行政审批服务局涉农事务窗口</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公安机关</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向涉农事务窗口提交该证明</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服务地址：汶上县行政审批服务局二楼涉农事务综合窗口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服务电话：0537－7212868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猎捕非国家重点保护陆生野生动物狩猎证核发</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74</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野生动物救治及饲养人员技术能力证明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山东省实施〈野生动物保护法〉办法》（1991年12月通过，2010年9月修正）第二十三条因科学研究、人工繁育、公众展示展演、文物保护或者其他特殊情况，需要出售、购买、利用省重点保护野生动物或者其产品的，应当经县级野生动物行政主管部门批准。</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2．《济宁市人民政府关于取消下放和调整一批行政审批事项等有关事宜的通知》（济政字〔2015〕116号）</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行政审批服务局涉农事务 窗口</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人社部门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向涉农事务窗口提交该证明</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服务地址：汶上县行政审批服务局二楼涉农事务综合窗口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服务电话：0537－7212868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驯养繁殖省重点保护野生动物许可</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75</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野生动物及其产品来源合法证明，包括引种协议书、运输证书、发票</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山东省实施〈野生动物保护法〉办法》（1991年12月通过，2010年9月修正）第二十三条因科学研究、人工繁育、公众展示展演、文物保护或者其他特殊情况，需要出售、购买、利用省重点保护野生动物或者其产品的，应当经县级野生动物行政主管部门批准。</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2．《济宁市人民政府关于取消下放和调整一批行政审批事项等有关事宜的通知》（济政字〔2015〕116号）</w:t>
            </w:r>
          </w:p>
          <w:p>
            <w:pPr>
              <w:rPr>
                <w:rFonts w:hint="eastAsia" w:ascii="仿宋_GB2312" w:hAnsi="仿宋_GB2312" w:eastAsia="仿宋_GB2312" w:cs="仿宋_GB2312"/>
                <w:color w:val="auto"/>
                <w:kern w:val="2"/>
                <w:sz w:val="21"/>
                <w:szCs w:val="24"/>
                <w:lang w:val="en-US" w:eastAsia="zh-CN" w:bidi="ar-SA"/>
              </w:rPr>
            </w:pP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行政审批服务局涉农事务 窗口</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所引“省重点保护野生动物”所在地的行政审批部门（林业部门）和税务部门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向涉农事务窗口提交该证明</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服务地址：汶上县行政审批服务局二楼涉农事务综合窗口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服务电话：0537－7212868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驯养繁殖省重点保护野生动物许可</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76</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证明其对经营利用固定场所具有相应使用权的有效文件或材料</w:t>
            </w:r>
          </w:p>
          <w:p>
            <w:pPr>
              <w:rPr>
                <w:rFonts w:hint="eastAsia" w:ascii="仿宋_GB2312" w:hAnsi="仿宋_GB2312" w:eastAsia="仿宋_GB2312" w:cs="仿宋_GB2312"/>
                <w:color w:val="auto"/>
                <w:kern w:val="2"/>
                <w:sz w:val="21"/>
                <w:szCs w:val="24"/>
                <w:lang w:val="en-US" w:eastAsia="zh-CN" w:bidi="ar-SA"/>
              </w:rPr>
            </w:pP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山东省实施〈野生动物保护法〉办法》（1991年12月通过，2010年9月修正）第二十三条因科学研究、人工繁育、公众展示展演、文物保护或者其他特殊情况，需要出售、购买、利用省重点保护野生动物或者其产品的，应当经县级野生动物行政主管部门批准。</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2．《济宁市人民政府关于取消下放和调整一批行政审批事项等有关事宜的通知》（济政字〔2015〕116号）</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行政审批服务局涉农事务 窗口</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乡镇政府</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向涉农事务窗口提交该证明</w:t>
            </w:r>
          </w:p>
          <w:p>
            <w:pPr>
              <w:rPr>
                <w:rFonts w:hint="eastAsia" w:ascii="仿宋_GB2312" w:hAnsi="仿宋_GB2312" w:eastAsia="仿宋_GB2312" w:cs="仿宋_GB2312"/>
                <w:color w:val="auto"/>
              </w:rPr>
            </w:pPr>
          </w:p>
          <w:p>
            <w:pPr>
              <w:rPr>
                <w:rFonts w:hint="eastAsia" w:ascii="仿宋_GB2312" w:hAnsi="仿宋_GB2312" w:eastAsia="仿宋_GB2312" w:cs="仿宋_GB2312"/>
                <w:color w:val="auto"/>
              </w:rPr>
            </w:pPr>
            <w:r>
              <w:rPr>
                <w:rFonts w:hint="eastAsia" w:ascii="仿宋_GB2312" w:hAnsi="仿宋_GB2312" w:eastAsia="仿宋_GB2312" w:cs="仿宋_GB2312"/>
                <w:color w:val="auto"/>
              </w:rPr>
              <w:t>服务地址：汶上县行政审批服务局二楼涉农事务综合窗口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服务电话：0537－7212868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驯养繁殖省重点保护野生动物许可</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77</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证明申请人从事相关活动目的的有效文件</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山东省实施〈野生动物保护法〉办法》（1991年12月通过，2018年1月修正）第二十七条外国人对省重点保护野生动物进行野外考察或者在野外拍摄电影、录像的，必须经县（市、区）野生动物行政主管部门批准。</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2．《济宁市人民政府关于取消下放和调整一批行政审批事项等有关事宜的通知》（济政字〔2015〕116号）</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行政审批服务局涉农事务 窗口</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县级（含）以上政府</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向涉农事务窗口提交该证明</w:t>
            </w:r>
          </w:p>
          <w:p>
            <w:pPr>
              <w:rPr>
                <w:rFonts w:hint="eastAsia" w:ascii="仿宋_GB2312" w:hAnsi="仿宋_GB2312" w:eastAsia="仿宋_GB2312" w:cs="仿宋_GB2312"/>
                <w:color w:val="auto"/>
              </w:rPr>
            </w:pPr>
          </w:p>
          <w:p>
            <w:pPr>
              <w:rPr>
                <w:rFonts w:hint="eastAsia" w:ascii="仿宋_GB2312" w:hAnsi="仿宋_GB2312" w:eastAsia="仿宋_GB2312" w:cs="仿宋_GB2312"/>
                <w:color w:val="auto"/>
              </w:rPr>
            </w:pPr>
            <w:r>
              <w:rPr>
                <w:rFonts w:hint="eastAsia" w:ascii="仿宋_GB2312" w:hAnsi="仿宋_GB2312" w:eastAsia="仿宋_GB2312" w:cs="仿宋_GB2312"/>
                <w:color w:val="auto"/>
              </w:rPr>
              <w:t>服务地址：汶上县行政审批服务局二楼涉农事务综合窗口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服务电话：0537－7212868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外国人对省重点保护野生动物进行野外考察或者在野外拍摄电影、录像审批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78</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证明申请人、代理人及合作方身份、资格的有效文件或材料</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山东省实施〈野生动物保护法〉办法》（1991年12月通过，2018年1月修正）第二十七条外国人对省重点保护野生动物进行野外考察或者在野外拍摄电影、录像的，必须经县（市、区）野生动物行政主管部门批准。</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2．《济宁市人民政府关于取消下放和调整一批行政审批事项等有关事宜的通知》（济政字〔2015〕116号）</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行政审批服务局涉农事务 窗口</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县级以上人民政府</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向涉农事务窗口提交该证明</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服务地址：汶上县行政审批服务局二楼涉农事务综合窗口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服务电话：0537－7212868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外国人对省重点保护野生动物进行野外考察或者在野外拍摄电影、录像审批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79</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有固定的生产场地，具有土地使用证明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山东省实施&lt;野生动物保护法&gt;办法》（1991年12月通过，2018年1月修正）第二十三条因科学研究、人工繁育、公众展示展演、文物保护或者其他特殊情况，需要出售、购买、利用省重点保护野生动物或者其产品的，应当经县级野生动物行政主管部门批准。</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2．《济宁市人民政府关于取消下放和调整一批行政审批事项等有关事宜的通知》（济政字〔2015〕116号）</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行政审批服务局涉农事务 窗口</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乡镇政府</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向涉农事务窗口提交该证明</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服务地址：汶上县行政审批服务局二楼涉农事务综合窗口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服务电话：0537－7212868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出售、收购、利用省重点保护野生动物及其产品审批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80</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野生动物及其产品来源合法证明，包括引种协议书、运输证书、发票</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山东省实施&lt;野生动物保护法&gt;办法》（1991年12月通过，2018年1月修正）第二十三条因科学研究、人工繁育、公众展示展演、文物保护或者其他特殊情况，需要出售、购买、利用省重点保护野生动物或者其产品的，应当经县级野生动物行政主管部门批准。</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2．《济宁市人民政府关于取消下放和调整一批行政审批事项等有关事宜的通知》（济政字〔2015〕116号）</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行政审批服务局涉农事务 窗口</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所引“省重点保护野生动物”所在地的行政审批部门（林业部门）和税务部门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向涉农事务窗口提交该证明</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服务地址：汶上县行政审批服务局二楼涉农事务综合窗口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服务电话：0537－7212868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出售、收购、利用省重点保护野生动物及其产品审批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81</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引种来源方繁殖驯养许可证、经营许可证复印件</w:t>
            </w:r>
          </w:p>
          <w:p>
            <w:pPr>
              <w:rPr>
                <w:rFonts w:hint="eastAsia" w:ascii="仿宋_GB2312" w:hAnsi="仿宋_GB2312" w:eastAsia="仿宋_GB2312" w:cs="仿宋_GB2312"/>
                <w:color w:val="auto"/>
                <w:kern w:val="2"/>
                <w:sz w:val="21"/>
                <w:szCs w:val="24"/>
                <w:lang w:val="en-US" w:eastAsia="zh-CN" w:bidi="ar-SA"/>
              </w:rPr>
            </w:pP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山东省实施&lt;野生动物保护法&gt;办法》（1991年12月通过，2018年1月修正）第二十三条因科学研究、人工繁育、公众展示展演、文物保护或者其他特殊情况，需要出售、购买、利用省重点保护野生动物或者其产品的，应当经县级野生动物行政主管部门批准。</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2．《济宁市人民政府关于取消下放和调整一批行政审批事项等有关事宜的通知》（济政字〔2015〕116号）</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行政审批服务局涉农事务 窗口</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所引“省重点保护野生动物”所在地的行政审批（林业）部门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向涉农事务窗口提交该证明</w:t>
            </w:r>
          </w:p>
          <w:p>
            <w:pPr>
              <w:rPr>
                <w:rFonts w:hint="eastAsia" w:ascii="仿宋_GB2312" w:hAnsi="仿宋_GB2312" w:eastAsia="仿宋_GB2312" w:cs="仿宋_GB2312"/>
                <w:color w:val="auto"/>
              </w:rPr>
            </w:pPr>
          </w:p>
          <w:p>
            <w:pPr>
              <w:rPr>
                <w:rFonts w:hint="eastAsia" w:ascii="仿宋_GB2312" w:hAnsi="仿宋_GB2312" w:eastAsia="仿宋_GB2312" w:cs="仿宋_GB2312"/>
                <w:color w:val="auto"/>
              </w:rPr>
            </w:pPr>
            <w:r>
              <w:rPr>
                <w:rFonts w:hint="eastAsia" w:ascii="仿宋_GB2312" w:hAnsi="仿宋_GB2312" w:eastAsia="仿宋_GB2312" w:cs="仿宋_GB2312"/>
                <w:color w:val="auto"/>
              </w:rPr>
              <w:t>服务地址：汶上县行政审批服务局二楼涉农事务综合窗口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服务电话：0537－7212868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出售、收购、利用省重点保护野生动物及其产品审批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82</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有固定的生产场地，具有土地使用证明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1．《山东省实施〈野生动物保护法〉办法》（1991年12月通过，2018年1月修正）第二十五条运输、邮寄、携带省重点保护野生动物或者其产品出县境的，应当持有狩猎、进出口等合法来源证明，以及检疫证明。</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 xml:space="preserve">2．《济宁市人民政府关于取消下放和调整一批行政审批事项等有关事宜的通知》（济政字〔2015〕116号） </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行政审批服务局涉农事务 窗口</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乡镇人民政府</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向涉农事务窗口提交该证明</w:t>
            </w:r>
          </w:p>
          <w:p>
            <w:pPr>
              <w:rPr>
                <w:rFonts w:hint="eastAsia" w:ascii="仿宋_GB2312" w:hAnsi="仿宋_GB2312" w:eastAsia="仿宋_GB2312" w:cs="仿宋_GB2312"/>
                <w:color w:val="auto"/>
              </w:rPr>
            </w:pPr>
          </w:p>
          <w:p>
            <w:pPr>
              <w:rPr>
                <w:rFonts w:hint="eastAsia" w:ascii="仿宋_GB2312" w:hAnsi="仿宋_GB2312" w:eastAsia="仿宋_GB2312" w:cs="仿宋_GB2312"/>
                <w:color w:val="auto"/>
              </w:rPr>
            </w:pPr>
            <w:r>
              <w:rPr>
                <w:rFonts w:hint="eastAsia" w:ascii="仿宋_GB2312" w:hAnsi="仿宋_GB2312" w:eastAsia="仿宋_GB2312" w:cs="仿宋_GB2312"/>
                <w:color w:val="auto"/>
              </w:rPr>
              <w:t>服务地址：汶上县行政审批服务局二楼涉农事务综合窗口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服务电话：0537－7212868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国家和省非重点陆生保护的野生动物或其产品经营许可证核发</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83</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林地权属证明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1．《中华人民共和国森林法》（1984年9月20日通过， 1998年4月29日修正，2009年8月27日第十一届全国人民代表大会常务委员会第十次会议通过）第十八条进行勘查、开采矿藏和各项建设工程，应当不占或者少占林地;必须占用或者征用林地的，经县级以上人民政府林业主管部门审核同意后，依照有关土地管理的法律、行政法规办理建设用地审批手续。</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2．《中华人民共和国森林法实施条例》（2000年1月29日国务院令第278号发布,2011年01月08日修订，根据2016年02月06日第二次修订）第十六条勘查、开采矿藏和修建道路、水利、电力、通讯等工程，需要占用或者征收、征用林地的，必须遵守下列规定……  </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3．《山东省森林资源条例》（2015年4月1日山东省第十二届人民代表大会常务委员会第十三次会议通过）第三十九条勘查、开采矿产资源和各项建设工程，确需征收、占用林地的，应当依法经省级以上人民政府林业主管部门审核同意。</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4．《建设项目使用林地审核审批管理办法》（2015年2月15日国家林业局局务会议审议通过）第九条建设项目需要使用林地的，用地单位或者个人应当向林地所在地的县级人民政府林业主管部门提出申请；跨县级行政区域的，分别向林地所在地的县级人民政府林业主管部门提出申请</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行政审批服务局涉农事务 窗口</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村委会或不动产主管部门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向涉农事务窗口提交该证明</w:t>
            </w:r>
          </w:p>
          <w:p>
            <w:pPr>
              <w:rPr>
                <w:rFonts w:hint="eastAsia" w:ascii="仿宋_GB2312" w:hAnsi="仿宋_GB2312" w:eastAsia="仿宋_GB2312" w:cs="仿宋_GB2312"/>
                <w:color w:val="auto"/>
              </w:rPr>
            </w:pPr>
          </w:p>
          <w:p>
            <w:pPr>
              <w:rPr>
                <w:rFonts w:hint="eastAsia" w:ascii="仿宋_GB2312" w:hAnsi="仿宋_GB2312" w:eastAsia="仿宋_GB2312" w:cs="仿宋_GB2312"/>
                <w:color w:val="auto"/>
              </w:rPr>
            </w:pPr>
            <w:r>
              <w:rPr>
                <w:rFonts w:hint="eastAsia" w:ascii="仿宋_GB2312" w:hAnsi="仿宋_GB2312" w:eastAsia="仿宋_GB2312" w:cs="仿宋_GB2312"/>
                <w:color w:val="auto"/>
              </w:rPr>
              <w:t>服务地址：汶上县行政审批服务局二楼涉农事务综合窗口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服务电话：0537－7212868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建设项目使用林地及在林业部门管理的自然</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保护区建设审核</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84</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植物新品种权人的书面同意证明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"https://baike.baidu.com/item/%E4%B8%AD%E5%8D%8E%E4%BA%BA%E6%B0%91%E5%85%B1%E5%92%8C%E5%9B%BD%E7%A7%8D%E5%AD%90%E6%B3%95/4471386" \t "https://baike.baidu.com/item/_blank"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中华人民共和国种子法</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第三十一条……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2.作物种子生产经营许可管理办法》（农业部令2016年第5号）第三条，县级以上人民政府农业主管部门按照职责分工，负责农作物种子生产经营许可证的受理、审核、核发和监管工作。</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审批局初审</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植物新品种权人</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向山东省农业农村厅种子管理总站提交该证明</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服务地址：济南市市中区站前街9号山东省政务服务中心四楼农林牧渔2号窗口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咨询电话：0531-82083196</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农作物种子生产经营许可（审核）</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85</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培训证明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1.《农药管理条例》第二十四条　国家实行农药经营许可制度，但经营卫生用农药的除外。农药经营者应当具备下列条件，并按照国务院农业主管部门的规定向县级以上地方人民政府农业主管部门申请农药经营许可证：</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2.《农药经营许可证管理办法》(农业部令2017年第5号) 　第八条申请农药经营许可证的，应当向县级以上地方农业部门提交以下材料：（三）经营人员的学历或者培训证明；</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具有资质的教育培训机构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向行政审批服务局提供材料</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受理地址：汶上县行政审批服务局二楼涉农事务综合窗口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咨询电话：0537－7212868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农药经营许可证核发</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86</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所有权或租赁证明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1.《农药管理条例》第二十四条　国家实行农药经营许可制度，但经营卫生用农药的除外。农药经营者应当具备下列条件，并按照国务院农业主管部门的规定向县级以上地方人民政府农业主管部门申请农药经营许可证：</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2.《山东省农药管理办法》《山东省农药经营许可审查细则（试行）》（鲁农政法字〔2018〕1号）第七条　首次申请农药经营许可证，应当向其所申请的农业主管部门提交以下纸质材料2套，并按顺序装订成册，同时提供电子文档。（四）营业场所和仓储场所有权或租赁证明材料。</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村委会或房产主管部门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向行政审批服务局提供材料</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受理地址：汶上县行政审批服务局二楼涉农事务综合窗口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咨询电话：0537－7212868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农药经营许可证核发</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87</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单品种群体规模及品种来源证明;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 《中华人民共和国畜牧法》 第二十二条  从事种畜禽生产经营或者生产商品代仔畜、雏禽的单位、个人，应当取得种畜禽生产经营许可证。</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2.《山东省种畜禽生产经营管理办法》(2010年3月16日山东省人民政府令第223号公布，根据2016年2月26日《山东省人民政府关于修改〈山东省种畜禽生产经营管理办法〉等4件省政府规章的决定》修正)第十九条 (三)单品种体规模及品种来源证明。</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来源地畜牧兽医部门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向行政审批服务局提供材料</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受理地址：汶上县行政审批服务局二楼涉农事务综合窗口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咨询电话：0537－7212868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种畜禽生产经营许可（家畜配种改良站点、单独孵化场审核）</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88</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种畜禽合格证、检疫合格证、家畜系谱证明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 《中华人民共和国畜牧法》 第二十二条  从事种畜禽生产经营或者生产商品代仔畜、雏禽的单位、个人，应当取得种畜禽生产经营许可证。</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2.《山东省种畜禽生产经营管理办法》(2010年3月16日山东省人民政府令第223号公布，根据2016年2月26日《山东省人民政府关于修改〈山东省种畜禽生产经营管理办法〉等4件省政府规章的决定》修正)第十九条 (四)种畜禽合格证、检疫合格证、家畜系谱证明。</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来源地畜牧兽医部门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向行政审批服务局提供材料</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受理地址：汶上县行政审批服务局二楼涉农事务综合窗口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 xml:space="preserve">咨询电话：0537－7212868 </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种畜禽生产经营许可（家畜配种改良站点、单独孵化场审核）</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89</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畜牧兽医技术人员执业资格证明或者职称证书</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 《中华人民共和国畜牧法》 第二十二条  从事种畜禽生产经营或者生产商品代仔畜、雏禽的单位、个人，应当取得种畜禽生产经营许可证。</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2.《山东省种畜禽生产经营管理办法》(2010年3月16日山东省人民政府令第223号公布，根据2016年2月26日《山东省人民政府关于修改〈山东省种畜禽生产经营管理办法〉等4件省政府规章的决定》修正)第十九条 (七)畜牧兽医技术人员执业资格证明或者职称证;</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畜牧兽医部门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向行政审批服务局提供材料</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受理地址：汶上县行政审批服务局二楼涉农事务综合窗口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咨询电话：0537－7212868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种畜禽生产经营许可（家畜配种改良站点、单独孵化场审核）</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90</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动物诊疗场所使用权证明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动物防疫法》（1997年7月3日第八届全国人民代表大会常务委员会第二十六次会议通过，1997年7月3日中华人民共和国主席令第八十七号公布，自1998年1月1日起施行，2013年6月29日修改。）第五十条从事动物诊疗活动的机构，应当具备下列条件：</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（一）有与动物诊疗活动相适应并符合动物防疫条件的场所；</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 xml:space="preserve">房产管理部门  </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向行政审批服务局提供材料</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受理地址：汶上县行政审批服务局二楼涉农事务综合窗口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咨询电话：0537－7212868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动物诊疗许可证核发</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91</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执业兽医和服务人员的健康证明材料</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动物防疫法》（1997年7月3日第八届全国人民代表大会常务委员会第二十六次会议通过，1997年7月3日中华人民共和国主席令第八十七号公布，自1998年1月1日起施行，2013年6月29日修改。）第五十一条从事动物诊疗活动的机构，应当具备下列条件：（二）有与动物诊疗活动相适应的执业兽医。</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2.《执业兽医管理办法》（中华人民共和国农业部令2013年第5号）第十五条 (三)医疗机构出具的6个月内的健康体检证明。</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汶上县人民医院、汶上县第二人民医院、汶上东和医院、汶上惠康医院</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向行政审批服务局提供材料</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受理地址：汶上县行政审批服务局二楼涉农事务综合窗口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咨询电话：0537－7212868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动物诊疗许可证核发</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92</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医疗机构出具的六个月内的健康体检证明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 《</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"https://baike.baidu.com/item/%E4%B8%AD%E5%8D%8E%E4%BA%BA%E6%B0%91%E5%85%B1%E5%92%8C%E5%9B%BD%E5%8A%A8%E7%89%A9%E9%98%B2%E7%96%AB%E6%B3%95" \t "https://baike.baidu.com/item/_blank"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中华人民共和国动物防疫法</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》第五十四条 家实行执业兽医资格考试制度。具有兽医相关专业大学专科以上学历的，可以申请参加执业兽医资格考试；考试合格的，由省、自治区、直辖市人民政府兽医主管部门颁发执业兽医资格证书；从事动物诊疗的，还应当向当地县级人民政府兽医主管部门申请注册。</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2.《执业兽医管理办法》（中华人民共和国农业部令2013年第5号）第十五条 (三)医疗机构出具的6个月内的健康体检证明。</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汶上县人民医院、汶上县第二人民医院、汶上东和医院、汶上惠康医院</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向行政审批服务局提供材料</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受理地址：汶上县行政审批服务局二楼涉农事务综合窗口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咨询电话：0537－7212868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兽医师执业注册</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93</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动物诊疗机构聘用证明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 《</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"https://baike.baidu.com/item/%E4%B8%AD%E5%8D%8E%E4%BA%BA%E6%B0%91%E5%85%B1%E5%92%8C%E5%9B%BD%E5%8A%A8%E7%89%A9%E9%98%B2%E7%96%AB%E6%B3%95" \t "https://baike.baidu.com/item/_blank"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中华人民共和国动物防疫法</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》第五十四条 家实行执业兽医资格考试制度。具有兽医相关专业大学专科以上学历的，可以申请参加执业兽医资格考试；考试合格的，由省、自治区、直辖市人民政府兽医主管部门颁发执业兽医资格证书；从事动物诊疗的，还应当向当地县级人民政府兽医主管部门申请注册。</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2《执业兽医管理办法》第十五条(五)动物诊疗机构聘用证明及其复印件;申请人是动物诊疗机构法定代表人(负责人)的，提供动物诊疗许可证复印件。</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动物诊疗机构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向行政审批服务局提供材料</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受理地址：汶上县行政审批服务局二楼涉农事务综合窗口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咨询电话：0537－7212868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兽医师执业注册</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94</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从业人员的培训证明和有效的健康证明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 《乳品质量安全监督管理条例》第四条……县级以上人民政府畜牧兽医主管部门负责奶畜饲养以及生鲜乳生产环节、收购环节的监督管理。</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2.生产收购管理办法》第十八条　取得工商登记的乳制品生产企业、奶畜养殖场、奶农专业生产合作社开办生鲜乳收购站，应当符合法定条件，向所在地县级人民政府畜牧兽医主管部门提出申请，并提交以下材料：……（六）从业人员的培训证明和有效的健康证明；</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汶上县人民医院、汶上县第二人民医院、汶上东和医院、汶上惠康医院</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向行政审批服务局提供材料</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受理地址：汶上县行政审批服务局二楼涉农事务综合窗口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咨询电话：0537－7212868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生鲜乳收购许可证核发</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95</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拟聘屠宰场从业人员健康证明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生猪屠宰管理条例》（1997年12月19日中华人民共和国国务院令第238号公布；2007年12月19日国务院第201次常务会议第一次修订通过；根据2016年2月6日《国务院关于修改部分行政法规的决定》第三次修订。）第八条生猪定点屠宰厂（场）应当具备下列条件：（三）有依法取得健康证明的屠宰技术人员</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汶上县人民医院、汶上县第二人民医院、汶上东和医院、汶上惠康医院</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向行政审批服务局提供材料</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受理地址：汶上县行政审批服务局二楼涉农事务综合窗口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咨询电话：0537－7212868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生猪定点屠宰厂(场）设立审查（市县同权）</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96</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健康证</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公共场所卫生管理条例》第七条：公共场所直接为顾客服务的人员，持有"健康合格证"方能从事本职工作。患有痢疾、伤寒、病毒性肝炎、活动期肺结核、化脓性或者渗出性皮肤病以及其他有碍公共卫生的疾病的，治愈前不得从事直接为顾客服务的工作。</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汶上县人民医院、汶上县第二人民医院、汶上县中医院、汶上惠康医院、汶上东和医院</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由汶上县人民医院、汶上县第二人民医院、汶上东和医院、汶上惠康医院办理，申请人向县行政审批服务局二楼社会事务卫生医疗科提交，电话：7219068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公共场所卫生许可</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97</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涉及饮用水卫生安全产品卫生许可批件</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中华人民共和国传染病防治法》第二十九条：用于传染病防治的消毒产品、饮用水供水单位供应的饮用水和涉及饮用水卫生安全的产品，应当符合国家卫生标准和卫生规范。《生活饮用水卫生监督管理办法》第十二条 ：生产涉及饮用水卫生安全的产品的单位和个人，必须按规定向政府卫生计生主管部门申请办理产品卫生许可批准文件，取得批准文件后，方可生产和销售。</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省卫生健康委员会</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申请人向县行政审批服务局二楼社会事务卫生医疗科提交，电话：7219068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涉及饮用水卫生安全的产品卫生许可</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98</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放射诊疗建设项目职业病危害预评价审核同意证明材料</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中华人民共和国职业病防治法》第十七条第二项：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放射诊疗建设项目卫生审查管理规定》第七条 建设单位应当在放射诊疗建设项目施工前向卫生行政部门申请建设项目职业病危害放射防护预评价审核，并提交下列资料：（一）放射诊疗建设项目职业病危害放射防护预评价审核申请表；（二）放射诊疗建设项目职业病危害放射防护预评价报告；（三）委托申报的，应提供委托申报证明；（四）省级卫生行政部门规定的其他资料。</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具有资质的检测机构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申请人向县行政审批服务局二楼社会事务卫生医疗科提交，电话：7219068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放射诊疗建设项目职业病危害放射防护设施竣工验收</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99</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放射诊疗专业技术人员的任职资格证书</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中华人民共和国职业病防治法》第六十八条：职业卫生监督执法人员应当依法经过资格认定。职业卫生监督管理部门应当加强队伍建设，提高职业卫生监督执法人员的政治、业务素质，依照本法和其他有关法律、法规的规定，建立、健全内部监督制度，对其工作人员执行法律、法规和遵守纪律的情况，进行监督检查。。《放射诊疗管理规定》第七条 医疗机构开展不同类别放射诊疗工作，应当分别具有下列人员:(一)开展放射治疗工作的，应当具有:1.中级以上</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"https://baike.so.com/doc/198893-210264.html" \t "_blank"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专业技术职务</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任职资格的放射肿瘤医师;2.病理学、</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"https://baike.so.com/doc/833196-881202.html" \t "_blank"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医学影像学专业</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技术人员;3.大学本科以上学历或中级以上专业技术职务任职资格的医学物理人员;4.放射治疗技师和维修人员。(二)开展核医学工作的，应当具有:1.中级以上专业技术职务任职资格的核医学医师;2.病理学、医学影像学专业技术人员;3. 大学本科以上学历或中级以上专业技术职务任职资格的技术人员或核医学技师。(三)开展介入放射学工作的，应当具有:1.大学本科以上学历或中级以上专业技术职务任职资格的放射影像医师;2.放射影像技师;3. 相关内、外科的专业技术人员。(四)开展X射线影像诊断工作的，应当具有专业的放射影像医师。</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省卫生健康局</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申请人向县行政审批服务局二楼社会事务卫生医疗科提交，电话：7219068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放射诊疗许可</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100</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开展放射诊疗的职业病危害放射防护预评价报告</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中华人民共和国职业病防治法（2016年修正）》第十七条：新建、扩建、改建建设项目和技术改造、技术引进项目（以下统称建设项目）可能产生职业病危害的，建设单位在可行性论证阶段应当进行职业病危害预评价。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具有资质的检测评价机构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申请人向县行政审批服务局二楼社会事务卫生医疗科提交，电话：7219068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放射诊疗建设项目职业病危害放射防护预评价报告审核</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101</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医师、护士医疗美容工作培训证明、进修证明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《中华人民共和国执业医师法》第三十四条 县级以上人民政府卫生行政部门应当制定医师培训计划，对医师进行多种形式的培训，为医师接受继续医学教育提供条件。《医疗美容服务管理办法》第十一条：负责实施医疗美容项目的主诊医师必须同时具备下列条件: (一)具有执业医师资格，经</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"https://baike.so.com/doc/5412474-5650600.html" \t "_blank"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执业医师注册</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机关注册; (二)具有从事相关临床学科工作经历。其中，负责实施美容外科项目的应具有6年以上从事美容外科或</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"https://baike.so.com/doc/6173293-6386533.html" \t "_blank"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整形外科</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等相关专业临床工作经历;负责实施美容牙科项目的应具有5年以上从事美容牙科或口腔科专业临床工作经历;负责实施美容中医科和美容皮肤科项目的应分别具有3年以上从事</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"https://baike.so.com/doc/5865245-6078093.html" \t "_blank"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中医专业</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和皮肤病专业临床工作经历; (三)经过</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"https://baike.so.com/doc/6085975-6299080.html" \t "_blank"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医疗美容专业</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培训或进修并合格,或已从事医疗美容临床工作1年以上; (四)省级人民政府</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"https://baike.so.com/doc/6552867-6766615.html" \t "_blank"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卫生行政部门</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规定的其他条件</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培训机构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申请人向县行政审批服务局二楼社会事务卫生医疗科提交，电话：7219068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医疗机构执业许可证（医疗美容）核发</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102</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直接从事涉水产品的人员健康证明和卫生知识培训合格证明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《中华人民共和国传染病防治法》第九条第六项：疾病预防控制机构、医疗机构应当定期对其工作人员进行传染病防治知识、技能的培训。《生活饮用水卫生监督管理办法》第十一条　直接从事供、管水的人员必须取得体检合格证后方可上岗工作，并每年进行一次健康检查。凡患有</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"https://baike.baidu.com/item/%E7%97%A2%E7%96%BE" \t "https://baike.baidu.com/item/%E7%94%9F%E6%B4%BB%E9%A5%AE%E7%94%A8%E6%B0%B4%E5%8D%AB%E7%94%9F%E7%9B%91%E7%9D%A3%E7%AE%A1%E7%90%86%E5%8A%9E%E6%B3%95/_blank"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痢疾</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"https://baike.baidu.com/item/%E4%BC%A4%E5%AF%92" \t "https://baike.baidu.com/item/%E7%94%9F%E6%B4%BB%E9%A5%AE%E7%94%A8%E6%B0%B4%E5%8D%AB%E7%94%9F%E7%9B%91%E7%9D%A3%E7%AE%A1%E7%90%86%E5%8A%9E%E6%B3%95/_blank"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伤寒</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"https://baike.baidu.com/item/%E7%94%B2%E5%9E%8B%E7%97%85%E6%AF%92%E6%80%A7%E8%82%9D%E7%82%8E" \t "https://baike.baidu.com/item/%E7%94%9F%E6%B4%BB%E9%A5%AE%E7%94%A8%E6%B0%B4%E5%8D%AB%E7%94%9F%E7%9B%91%E7%9D%A3%E7%AE%A1%E7%90%86%E5%8A%9E%E6%B3%95/_blank"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甲型病毒性肝炎</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"https://baike.baidu.com/item/%E6%88%8A%E5%9E%8B%E7%97%85%E6%AF%92%E6%80%A7%E8%82%9D%E7%82%8E" \t "https://baike.baidu.com/item/%E7%94%9F%E6%B4%BB%E9%A5%AE%E7%94%A8%E6%B0%B4%E5%8D%AB%E7%94%9F%E7%9B%91%E7%9D%A3%E7%AE%A1%E7%90%86%E5%8A%9E%E6%B3%95/_blank"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戊型病毒性肝炎</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"https://baike.baidu.com/item/%E6%B4%BB%E5%8A%A8%E6%80%A7%E8%82%BA%E7%BB%93%E6%A0%B8" \t "https://baike.baidu.com/item/%E7%94%9F%E6%B4%BB%E9%A5%AE%E7%94%A8%E6%B0%B4%E5%8D%AB%E7%94%9F%E7%9B%91%E7%9D%A3%E7%AE%A1%E7%90%86%E5%8A%9E%E6%B3%95/_blank"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活动性肺结核</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、化脓性或渗出性皮肤病及其他有碍饮用水卫生的疾病的和病原携带者，不得直接从事供、管水工作。直接从事供、管水的人员，未经卫生知识培训不得上岗工作。</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汶上县人民医院、汶上县第二人民医院、汶上县中医院、汶上东和医院、汶上惠康医院</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申请人向县行政审批服务局二楼社会事务卫生医疗科提交，电话：7219068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涉及饮用水卫生安全的产品卫生许可</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103</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生产场地使用证明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《中华人民共和国传染病防治法》第二十九条 用于传染病防治的消毒产品、饮用水供水单位供应的饮用水和涉及饮用水卫生安全的产品，应当符合国家卫生标准和卫生规范。《消毒产品生产企业卫生许可规定》第五条: 申请消毒产品生产企业卫生许可的单位和个人(以下称申请人)应向生产场所所在地省级卫生行政部门提出申请，提交以下材料并对其真实性负责，承担相应的法律责任:(一)《消毒产品生产企业卫生许可证》申请表。(二)工商营业执照复印件或企业名称预先核准通知书。(三)生产场地使用证明(房屋产权证明或租赁协议)。(四)生产场所厂区平面图、生产车间布局平面图。(五)生产工艺流程图。(六)生产和检验设备清单。(七)质量保证体系文件。(八)拟生产产品目录。(九)生产环境和生产用水检测报告。(十)省级卫生行政部门要求提供的其他材料。申请材料按照附件1的要求和格式提供。</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汶上县自然资源和规划局</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申请人向县行政审批服务局二楼社会事务卫生医疗科提交，电话：7219068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消毒产品生产企业（一次性使用医疗用品的生产企业除外）卫生许可</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104</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培训考核合格证明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《麻醉药品和精神药品管理条例》（2005年8月3日中华人民共和国国务院令第442号公布）第三十八条 医疗机构应当按照国务院卫生主管部门的规定，对本单位执业医师进行有关麻醉药品和精神药品使用知识的培训、考核，经考核合格的，授予麻醉药品和第一类精神药品处方资格。执业医师取得麻醉药品和第一类精神药品的处方资格后，方可在本医疗机构开具麻醉药品和第一类精神药品处方，但不得为自己开具该种处方。《医疗机构麻醉药品、第一类精神药品管理规定》</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"https://baike.baidu.com/item/%E5%8C%BB%E7%96%97%E6%9C%BA%E6%9E%84%E9%BA%BB%E9%86%89%E8%8D%AF%E5%93%81%E3%80%81%E7%AC%AC%E4%B8%80%E7%B1%BB%E7%B2%BE%E7%A5%9E%E8%8D%AF%E5%93%81%E7%AE%A1%E7%90%86%E8%A7%84%E5%AE%9A/javascript:;"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第八条　医疗机构应当定期对涉及麻醉药品、第一类精神药品的管理、药学、医护人员进行有关法律、法规、规定、专业知识、职业道德的教育和培训。</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汶上县行政审批服务局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相应的培训机构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申请人向县行政审批服务局二楼社会事务卫生医疗科提交，电话：7219068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麻醉药品和第一类精神药品购用审批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105</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《校车安全管理条例》第十四条规定条件的材料</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校车安全管理条例》（国务院令第617号,2012年3月28日国务院第197次常务会议通过）第十五条；《山东省校车安全管理办法》（山东省人民政府令第295号，2015年12月31日省政府第69次常务会议通过，自2016年3月1日起施行。） 《山东省校车安全管理办法》（2016年3月1日施行）第二十条：依法设立的道路客运经营企业、城市公共交通企业，以及根据县级以上人民政府规定设立的校车运营单位，可以提供校车服务。</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行政审批服务局社会事务窗口</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交警部门、交通部门、购置车辆的部门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提交到县行政审批服务局社会事务窗口，地址：汶上县为民服务中心（汶上县明星路中段2155 号），咨询电话0537-7213628。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校车使用审查</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106</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委托种子生产或自行组织种子生产的证明材料</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"https://baike.baidu.com/item/%E4%B8%AD%E5%8D%8E%E4%BA%BA%E6%B0%91%E5%85%B1%E5%92%8C%E5%9B%BD%E7%A7%8D%E5%AD%90%E6%B3%95/4471386" \t "https://baike.baidu.com/item/_blank"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中华人民共和国种子法</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第三十一条……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2.作物种子生产经营许可管理办法》（农业部令2016年第5号）第三条，县级以上人民政府农业主管部门按照职责分工，负责农作物种子生产经营许可证的受理、审核、核发和监管工作。</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审批局初审</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种子生产者</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向山东省农业农村厅种子管理总站提交该证明</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服务地址：济南市市中区站前街9号山东省政务服务中心四楼农林牧渔2号窗口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咨询电话：0531-82083196</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农作物种子生产经营许可（审核）</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107</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国务院外事行政主管部门的证明文件</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野生植物保护条例》禁止采集国家一级保护野生植物。因科学研究、人工培育、文化交流等特殊需要，采集国家一级保护野生植物的，应当按照管理权限向国务院林业行政主管部门或者其授权的机构申请采集证；或者向采集地的省、自治区、直辖市人民政府农业行政主管部门或者其授权的机构申请采集证。</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农业野生植物保护办法》（2002年9月6日农业部令第21号公布，2004年7月1日农业部令第38号、2013年12月31日农业部令第5号修订）第十三条：禁止采集国家一级保护野生植物。有下列情形之一，确需进行少量采集的，应当申请办理采集许可证。 （一）进行科学考察、资源调查，应当从野外获取野生植物标本的；（二）进行野生植物人工培育、驯化，应当从野外获取种源的；（三）承担省部级以上科研项目，应当从野外获取标本或实验材料的；（四）因国事活动需要，应当提供并从野外获取野生植物活体的； 　　（五）因调控野生植物种群数量、结构，经科学论证应当采集的。</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审批局初审</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国务院外事主管部门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向农业农业厅审批部门提供该材料</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服务地址：济南市市中区站前街9号山东省政务服务中心四楼农林牧渔2号窗口</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咨询电话：0531-82083150</w:t>
            </w:r>
          </w:p>
          <w:p>
            <w:pPr>
              <w:rPr>
                <w:rFonts w:hint="eastAsia" w:ascii="仿宋_GB2312" w:hAnsi="仿宋_GB2312" w:eastAsia="仿宋_GB2312" w:cs="仿宋_GB2312"/>
                <w:color w:val="auto"/>
              </w:rPr>
            </w:pPr>
          </w:p>
          <w:p>
            <w:pPr>
              <w:rPr>
                <w:rFonts w:hint="eastAsia" w:ascii="仿宋_GB2312" w:hAnsi="仿宋_GB2312" w:eastAsia="仿宋_GB2312" w:cs="仿宋_GB2312"/>
                <w:color w:val="auto"/>
                <w:kern w:val="2"/>
                <w:sz w:val="21"/>
                <w:szCs w:val="24"/>
                <w:lang w:val="en-US" w:eastAsia="zh-CN" w:bidi="ar-SA"/>
              </w:rPr>
            </w:pP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采集农业主管部门管理的国家一级、二级保护野生植物审批 —— 一级</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108</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资格证明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1.《种子法》第三十一条 从事种子进出口业务的种子生产经营许可证，由省、自治区、直辖市人民政府农业、林业主管部门审核，国务院农业、林业主管部门核发。</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2.《食用菌菌种管理办法》（2006年3月农业部令第62号）　第十七条　申请《食用菌菌种生产经营许可证》，应当向县级人民政府农业行政主管部门提交下列材料：（三）菌种检验人员、生产技术人员资格证明；</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审批局初审</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人社主管部门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向农业农业厅审批部门提供该材料</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受理地点：山东省济南市市中区站前路9号1号楼4楼山东省政务服务中心农林牧渔窗口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咨询电话：0531-82083150；0531-8160800</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食用菌母种、原种生产经营许可审核</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109</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产权证明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1.《种子法》第三十一条 从事种子进出口业务的种子生产经营许可证，由省、自治区、直辖市人民政府农业、林业主管部门审核，国务院农业、林业主管部门核发。</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2.《食用菌菌种管理办法》（2006年3月农业部令第62号）第十七条　申请《食用菌菌种生产经营许可证》，应当向县级人民政府农业行政主管部门提交下列材料：（五）菌种生产经营场所照片及产权证明；</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审批局初审</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产权主管部门</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向农业农业厅审批部门提供该材料</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受理地点：山东省济南市市中区站前路9号1号楼4楼山东省政务服务中心农林牧渔窗口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咨询电话：0531-82083150；0531-8160800</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食用菌母种、原种生产经营许可审核</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110</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品种权人（品种选育人）授权的书面证明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1.《种子法》第二十五条 国家实行植物新品种保护制度。对国家植物品种保护名录内经过人工选育或者发现的野生植物加以改良，具备新颖性、特异性、一致性、稳定性和适当命名的植物品种，由国务院农业、林业主管部门授予植物新品种权，保护植物新品种权所有人的合法权益。</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2.《食用菌菌种管理办法》（2006年3月农业部令第62号）第十七条　申请母种生产经营许可证的品种为授权品种的，还应当提供品种权人（品种选育人）授权的书面证明。</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审批局初审</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品种权（品种选育）人或机构</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向农业农业厅审批部门提供该材料</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受理地点：山东省济南市市中区站前路9号1号楼4楼山东省政务服务中心农林牧渔窗口</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咨询电话：0531-82083150；0531-8160800</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食用菌母种、原种生产经营许可审核</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111</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房屋安全鉴定报告（含抗震等级情况，由具有建筑设计乙级以上资质单位出具）</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1.《中华人民共和国民办教育促进法》中华人民共和国主席令 第八十号《中华人民共和国民办教育促进法》第十五条“具备办学条件，达到设置标准的，可以直接申请正式设立。第十六条:“申请正式设立民办学校的，审批机关应当自受理之日起三个月内以书面形式作出是否批准的决定，并送达申请人；其中申请正式设立民办高等学校的，审批机关也可以自受理之日起六个月内以书面形式作出是否批准的决定，并送达申请人。”第十七条：“审批机关对批准正式设立的民办学校发给办学许可证。”</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具有建筑设计乙级以上资质单位</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提交到县行政审批服务局社会事务窗口，地址：汶上县为民服务中心（汶上县明星路中段2155 号），咨询电话：0537-7213628。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举办实施学历教育、学前教育、自学考试助学及其他文化教育的民办学校筹设、设立、变更、分立、合并、终止审批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112</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有固定的生产场地，具有土地使用证明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1．《山东省实施&lt;野生动物保护法&gt;办法》（1991年12月通过，2018年1月23日修订）第十八条 猎捕国家和省非重点保护野生动物的，应当经猎捕地县级野生动物行政主管部门批准。第二十四条 野生动物行政主管部门应当配合工商行政管理部门对进入市场的野生动物或者其产品进行监督管理。2．《济宁市人民政府关于取消下放和调整一批行政审批事项等有关事宜的通知》（济政字〔2015〕116号）</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村委会</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1.开具单位：村委会</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2.办事服务窗口地址：汶上县为民服务中心（汶上县明星路中段2155 号），咨电话0537-7213628。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经营利用非国家重点保护野生动物或其产品许可</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113</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野生动物及其产品来源合法证明，包括引种协议书、运输证书、发票</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1．《山东省实施&lt;野生动物保护法&gt;办法》（1991年12月通过，2018年1月23日修订）第十八条 猎捕国家和省非重点保护野生动物的，应当经猎捕地县级野生动物行政主管部门批准。第二十四条 野生动物行政主管部门应当配合工商行政管理部门对进入市场的野生动物或者其产品进行监督管理。</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2．《济宁市人民政府关于取消下放和调整一批行政审批事项等有关事宜的通知》（济政字〔2015〕116号）</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来源地具有资质的单位</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1.开具单位：来源地具有资质的单位</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2.办事服务窗口地址：汶上县为民服务中心（汶上县明星路中段2155 号），咨电话：0537-7213628。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经营利用非国家重点保护野生动物或其产品许可</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114</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持枪狩猎的应出具公安机关颁发的持枪证明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中华人民共和国陆生野生动物保护实施条例》第十六条省、自治区、直辖市人民政府林业行政主管部门，应当根据本行政区域内非国家重点保护野生动物的资源现状，确定狩猎动物种类，并实行年度猎捕量限额管理。狩猎动物种类和年度猎捕量限额，由县级人民政府野生动物行政主管部门按照保护资源、永续利用的原则提出，经省、自治区、直辖市人民政府林业行政主管部门批准，报国务院林业行政主管部门备案。</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公安机关</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rPr>
            </w:pPr>
            <w:r>
              <w:rPr>
                <w:rFonts w:hint="eastAsia" w:ascii="仿宋_GB2312" w:hAnsi="仿宋_GB2312" w:eastAsia="仿宋_GB2312" w:cs="仿宋_GB2312"/>
                <w:color w:val="auto"/>
              </w:rPr>
              <w:t>1.开具单位：公安机关</w:t>
            </w:r>
          </w:p>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2.办事服务窗口地址：汶上县为民服务中心（汶上县明星路中段2155 号），咨电话：0537-7213628。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狩猎动物种类和年度捕猎量限额审批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115</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工程竣工消防备案手续或消防验收手续或消防验收意见书</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中华人民共和国消防法》,《建设工程消防监督管理规定》,(公安部令第119号）等消防法规、国家工程建设消防技术标准。《中华人民共和国消防法》第十一条：国务院住房和城乡建设主管部门规定的特殊建设工程，建设单位应当将消防设计文件报送住房和城乡建设主管部门审查，住房和城乡建设主管部门依法对审查的结果负责。</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住房和城乡建设局</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提交到县行政审批服务局社会事务窗口，地址：汶上县为民服务中心（汶上县明星路中段2155 号），咨询电话0537-7213628。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举办实施学历教育、学前教育、自学考试助学及其他文化教育的民办学校筹设、设立、变更、分立、合并、终止审批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116</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健康合格证明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根据《中华人民共和国食品安全法》规定：第四十五条 食品生产经营者应当建立并执行从业人员健康管理制度。患有国务院卫生行政部门规定的有碍食品安全疾病的人员，不得从事接触直接入口食品的工作。从事接触直接入口食品工作的食品生产经营人员应当每年进行健康检查，取得健康证明后方可上岗工作。根据《公共场所卫生管理条例》规定：第十二条　卫生防疫机构对公共场所的卫生监督职责：（一）对公共场所进行卫生监测和卫生技术指导；</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县行政审批服务局</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妇幼保健院</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提交到县行政审批服务局社会事务窗口，地址：汶上县为民服务中心（汶上县明星路中段2155 号），咨询电话0537-7213628。</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rPr>
              <w:t>举办实施学历教育、学前教育、自学考试助学及其他文化教育的民办学校筹设、设立、变更、分立、合并、终止审批</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117</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360" w:lineRule="exact"/>
              <w:ind w:left="-61" w:leftChars="-29" w:right="-53" w:rightChars="-25"/>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城乡低保申请人信息证明</w:t>
            </w:r>
          </w:p>
          <w:p>
            <w:pPr>
              <w:spacing w:line="360" w:lineRule="exact"/>
              <w:ind w:left="-61" w:leftChars="-29" w:right="-53" w:rightChars="-25"/>
              <w:rPr>
                <w:rFonts w:hint="eastAsia" w:ascii="仿宋_GB2312" w:hAnsi="仿宋_GB2312" w:eastAsia="仿宋_GB2312" w:cs="仿宋_GB2312"/>
                <w:color w:val="auto"/>
                <w:kern w:val="2"/>
                <w:sz w:val="21"/>
                <w:szCs w:val="21"/>
                <w:lang w:val="en-US" w:eastAsia="zh-CN" w:bidi="ar-SA"/>
              </w:rPr>
            </w:pP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360" w:lineRule="exac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 w:val="0"/>
                <w:bCs w:val="0"/>
                <w:color w:val="auto"/>
                <w:sz w:val="21"/>
                <w:szCs w:val="21"/>
              </w:rPr>
              <w:t>《社会救助暂行办法》第十一条申请最低生活保障，按照下列程序办理： （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 w:val="0"/>
                <w:bCs w:val="0"/>
                <w:color w:val="auto"/>
                <w:sz w:val="21"/>
                <w:szCs w:val="21"/>
              </w:rPr>
              <w:t>乡镇政府（初审）</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pStyle w:val="8"/>
              <w:widowControl w:val="0"/>
              <w:adjustRightInd w:val="0"/>
              <w:spacing w:before="0" w:beforeAutospacing="0" w:after="0" w:afterAutospacing="0" w:line="280" w:lineRule="exact"/>
              <w:ind w:left="-61" w:leftChars="-29" w:right="-53" w:rightChars="-25"/>
              <w:jc w:val="both"/>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 w:val="0"/>
                <w:bCs w:val="0"/>
                <w:color w:val="auto"/>
                <w:sz w:val="21"/>
                <w:szCs w:val="21"/>
              </w:rPr>
              <w:t>村（居）民委员会</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村（居）民委员会社区专干协助调查核实。</w:t>
            </w:r>
          </w:p>
          <w:p>
            <w:pPr>
              <w:spacing w:line="280" w:lineRule="exac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 w:val="0"/>
                <w:bCs w:val="0"/>
                <w:color w:val="auto"/>
                <w:sz w:val="21"/>
                <w:szCs w:val="21"/>
              </w:rPr>
              <w:t>服务地址：所属乡镇（街道）为民服务大厅</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城乡低保申请</w:t>
            </w:r>
          </w:p>
          <w:p>
            <w:pPr>
              <w:spacing w:line="280" w:lineRule="exact"/>
              <w:rPr>
                <w:rFonts w:hint="eastAsia" w:ascii="仿宋_GB2312" w:hAnsi="仿宋_GB2312" w:eastAsia="仿宋_GB2312" w:cs="仿宋_GB2312"/>
                <w:color w:val="auto"/>
                <w:kern w:val="2"/>
                <w:sz w:val="21"/>
                <w:szCs w:val="21"/>
                <w:lang w:val="en-US" w:eastAsia="zh-CN" w:bidi="ar-SA"/>
              </w:rPr>
            </w:pP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118</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360" w:lineRule="exact"/>
              <w:ind w:left="-61" w:leftChars="-29" w:right="-53" w:rightChars="-25"/>
              <w:rPr>
                <w:rFonts w:hint="eastAsia" w:ascii="仿宋_GB2312" w:hAnsi="仿宋_GB2312" w:eastAsia="仿宋_GB2312" w:cs="仿宋_GB2312"/>
                <w:b w:val="0"/>
                <w:bCs w:val="0"/>
                <w:color w:val="auto"/>
                <w:kern w:val="2"/>
                <w:sz w:val="21"/>
                <w:szCs w:val="21"/>
                <w:shd w:val="clear" w:color="auto" w:fill="FFFFFF"/>
                <w:lang w:val="en-US" w:eastAsia="zh-CN" w:bidi="ar-SA"/>
              </w:rPr>
            </w:pPr>
            <w:r>
              <w:rPr>
                <w:rFonts w:hint="eastAsia" w:ascii="仿宋_GB2312" w:hAnsi="仿宋_GB2312" w:eastAsia="仿宋_GB2312" w:cs="仿宋_GB2312"/>
                <w:b w:val="0"/>
                <w:bCs w:val="0"/>
                <w:color w:val="auto"/>
                <w:sz w:val="21"/>
                <w:szCs w:val="21"/>
              </w:rPr>
              <w:t>特困人员救助供养申请人信息证明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360" w:lineRule="exact"/>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农村五保供养工作条例》第七条享受农村五保供养待遇，应当由村民本人向村民委员会提出申请；因年幼或者智力残疾无法表达意愿的，由村民小组或者其他村民代为提出申请。经村民委员会民主评议，对符合本条例第六条规定条件的，在本村范围内公告；无重大异议的，由村民委员会将评议意见和有关材料报送乡、民族乡、镇人民政府审核。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 乡、民族乡、镇人民政府应当对申请人的家庭状况和经济条件进行调查核实；必要时，县级人民政府民政部门可以进行复核。申请人、有关组织或者个人应当配合、接受调查，如实提供有关情况。</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乡镇政府（初审）</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pStyle w:val="8"/>
              <w:widowControl w:val="0"/>
              <w:adjustRightInd w:val="0"/>
              <w:spacing w:before="0" w:beforeAutospacing="0" w:after="0" w:afterAutospacing="0" w:line="280" w:lineRule="exact"/>
              <w:ind w:left="-61" w:leftChars="-29" w:right="-53" w:rightChars="-25"/>
              <w:jc w:val="both"/>
              <w:textAlignment w:val="center"/>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sz w:val="21"/>
                <w:szCs w:val="21"/>
              </w:rPr>
              <w:t>村（居）民委员会</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村（居）民委员会社区专干协助调查核实。</w:t>
            </w:r>
          </w:p>
          <w:p>
            <w:pPr>
              <w:spacing w:line="280" w:lineRule="exact"/>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服务地址：所属乡镇（街道）为民服务大厅</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spacing w:val="15"/>
                <w:kern w:val="2"/>
                <w:sz w:val="21"/>
                <w:szCs w:val="21"/>
                <w:shd w:val="clear" w:color="auto" w:fill="FFFFFF"/>
                <w:lang w:val="en-US" w:eastAsia="zh-CN" w:bidi="ar-SA"/>
              </w:rPr>
            </w:pPr>
            <w:r>
              <w:rPr>
                <w:rFonts w:hint="eastAsia" w:ascii="仿宋_GB2312" w:hAnsi="仿宋_GB2312" w:eastAsia="仿宋_GB2312" w:cs="仿宋_GB2312"/>
                <w:b w:val="0"/>
                <w:bCs w:val="0"/>
                <w:color w:val="auto"/>
                <w:sz w:val="21"/>
                <w:szCs w:val="21"/>
              </w:rPr>
              <w:t>特困人员救助供养资格</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119</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kern w:val="2"/>
                <w:sz w:val="21"/>
                <w:szCs w:val="21"/>
                <w:shd w:val="clear" w:color="auto" w:fill="FFFFFF"/>
                <w:lang w:val="en-US" w:eastAsia="zh-CN" w:bidi="ar-SA"/>
              </w:rPr>
            </w:pPr>
            <w:r>
              <w:rPr>
                <w:rFonts w:hint="eastAsia" w:ascii="仿宋_GB2312" w:hAnsi="仿宋_GB2312" w:eastAsia="仿宋_GB2312" w:cs="仿宋_GB2312"/>
                <w:b w:val="0"/>
                <w:bCs w:val="0"/>
                <w:color w:val="auto"/>
                <w:sz w:val="21"/>
                <w:szCs w:val="21"/>
              </w:rPr>
              <w:t>农村土地承包经营权证办理变更事项证明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60" w:lineRule="exac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1．《中华人民共和国农村土地承包法》第十一条</w:t>
            </w:r>
            <w:r>
              <w:rPr>
                <w:rFonts w:hint="eastAsia" w:ascii="仿宋_GB2312" w:hAnsi="仿宋_GB2312" w:eastAsia="仿宋_GB2312" w:cs="仿宋_GB2312"/>
                <w:b w:val="0"/>
                <w:bCs w:val="0"/>
                <w:color w:val="auto"/>
                <w:sz w:val="21"/>
                <w:szCs w:val="21"/>
              </w:rPr>
              <w:fldChar w:fldCharType="begin"/>
            </w:r>
            <w:r>
              <w:rPr>
                <w:rFonts w:hint="eastAsia" w:ascii="仿宋_GB2312" w:hAnsi="仿宋_GB2312" w:eastAsia="仿宋_GB2312" w:cs="仿宋_GB2312"/>
                <w:b w:val="0"/>
                <w:bCs w:val="0"/>
                <w:color w:val="auto"/>
                <w:sz w:val="21"/>
                <w:szCs w:val="21"/>
              </w:rPr>
              <w:instrText xml:space="preserve"> HYPERLINK "https://baike.baidu.com/item/%E5%9B%BD%E5%8A%A1%E9%99%A2" \t "https://baike.baidu.com/item/%E4%B8%AD%E5%8D%8E%E4%BA%BA%E6%B0%91%E5%85%B1%E5%92%8C%E5%9B%BD%E5%86%9C%E6%9D%91%E5%9C%9F%E5%9C%B0%E6%89%BF%E5%8C%85%E6%B3%95/_blank" </w:instrText>
            </w:r>
            <w:r>
              <w:rPr>
                <w:rFonts w:hint="eastAsia" w:ascii="仿宋_GB2312" w:hAnsi="仿宋_GB2312" w:eastAsia="仿宋_GB2312" w:cs="仿宋_GB2312"/>
                <w:b w:val="0"/>
                <w:bCs w:val="0"/>
                <w:color w:val="auto"/>
                <w:sz w:val="21"/>
                <w:szCs w:val="21"/>
              </w:rPr>
              <w:fldChar w:fldCharType="separate"/>
            </w:r>
            <w:r>
              <w:rPr>
                <w:rFonts w:hint="eastAsia" w:ascii="仿宋_GB2312" w:hAnsi="仿宋_GB2312" w:eastAsia="仿宋_GB2312" w:cs="仿宋_GB2312"/>
                <w:b w:val="0"/>
                <w:bCs w:val="0"/>
                <w:color w:val="auto"/>
                <w:sz w:val="21"/>
                <w:szCs w:val="21"/>
              </w:rPr>
              <w:t>国务院</w:t>
            </w:r>
            <w:r>
              <w:rPr>
                <w:rFonts w:hint="eastAsia" w:ascii="仿宋_GB2312" w:hAnsi="仿宋_GB2312" w:eastAsia="仿宋_GB2312" w:cs="仿宋_GB2312"/>
                <w:b w:val="0"/>
                <w:bCs w:val="0"/>
                <w:color w:val="auto"/>
                <w:sz w:val="21"/>
                <w:szCs w:val="21"/>
              </w:rPr>
              <w:fldChar w:fldCharType="end"/>
            </w:r>
            <w:r>
              <w:rPr>
                <w:rFonts w:hint="eastAsia" w:ascii="仿宋_GB2312" w:hAnsi="仿宋_GB2312" w:eastAsia="仿宋_GB2312" w:cs="仿宋_GB2312"/>
                <w:b w:val="0"/>
                <w:bCs w:val="0"/>
                <w:color w:val="auto"/>
                <w:sz w:val="21"/>
                <w:szCs w:val="21"/>
              </w:rPr>
              <w:t>农业、林业行政主管部门分别依照国务院规定的职责负责全国农村土地承包及承包合同管理的指导。县级以上地方</w:t>
            </w:r>
            <w:r>
              <w:rPr>
                <w:rFonts w:hint="eastAsia" w:ascii="仿宋_GB2312" w:hAnsi="仿宋_GB2312" w:eastAsia="仿宋_GB2312" w:cs="仿宋_GB2312"/>
                <w:b w:val="0"/>
                <w:bCs w:val="0"/>
                <w:color w:val="auto"/>
                <w:sz w:val="21"/>
                <w:szCs w:val="21"/>
              </w:rPr>
              <w:fldChar w:fldCharType="begin"/>
            </w:r>
            <w:r>
              <w:rPr>
                <w:rFonts w:hint="eastAsia" w:ascii="仿宋_GB2312" w:hAnsi="仿宋_GB2312" w:eastAsia="仿宋_GB2312" w:cs="仿宋_GB2312"/>
                <w:b w:val="0"/>
                <w:bCs w:val="0"/>
                <w:color w:val="auto"/>
                <w:sz w:val="21"/>
                <w:szCs w:val="21"/>
              </w:rPr>
              <w:instrText xml:space="preserve"> HYPERLINK "https://baike.baidu.com/item/%E4%BA%BA%E6%B0%91%E6%94%BF%E5%BA%9C" \t "https://baike.baidu.com/item/%E4%B8%AD%E5%8D%8E%E4%BA%BA%E6%B0%91%E5%85%B1%E5%92%8C%E5%9B%BD%E5%86%9C%E6%9D%91%E5%9C%9F%E5%9C%B0%E6%89%BF%E5%8C%85%E6%B3%95/_blank" </w:instrText>
            </w:r>
            <w:r>
              <w:rPr>
                <w:rFonts w:hint="eastAsia" w:ascii="仿宋_GB2312" w:hAnsi="仿宋_GB2312" w:eastAsia="仿宋_GB2312" w:cs="仿宋_GB2312"/>
                <w:b w:val="0"/>
                <w:bCs w:val="0"/>
                <w:color w:val="auto"/>
                <w:sz w:val="21"/>
                <w:szCs w:val="21"/>
              </w:rPr>
              <w:fldChar w:fldCharType="separate"/>
            </w:r>
            <w:r>
              <w:rPr>
                <w:rFonts w:hint="eastAsia" w:ascii="仿宋_GB2312" w:hAnsi="仿宋_GB2312" w:eastAsia="仿宋_GB2312" w:cs="仿宋_GB2312"/>
                <w:b w:val="0"/>
                <w:bCs w:val="0"/>
                <w:color w:val="auto"/>
                <w:sz w:val="21"/>
                <w:szCs w:val="21"/>
              </w:rPr>
              <w:t>人民政府</w:t>
            </w:r>
            <w:r>
              <w:rPr>
                <w:rFonts w:hint="eastAsia" w:ascii="仿宋_GB2312" w:hAnsi="仿宋_GB2312" w:eastAsia="仿宋_GB2312" w:cs="仿宋_GB2312"/>
                <w:b w:val="0"/>
                <w:bCs w:val="0"/>
                <w:color w:val="auto"/>
                <w:sz w:val="21"/>
                <w:szCs w:val="21"/>
              </w:rPr>
              <w:fldChar w:fldCharType="end"/>
            </w:r>
            <w:r>
              <w:rPr>
                <w:rFonts w:hint="eastAsia" w:ascii="仿宋_GB2312" w:hAnsi="仿宋_GB2312" w:eastAsia="仿宋_GB2312" w:cs="仿宋_GB2312"/>
                <w:b w:val="0"/>
                <w:bCs w:val="0"/>
                <w:color w:val="auto"/>
                <w:sz w:val="21"/>
                <w:szCs w:val="21"/>
              </w:rPr>
              <w:t>农业、林业等行政主管部门分别依照各自职责，负责本</w:t>
            </w:r>
            <w:r>
              <w:rPr>
                <w:rFonts w:hint="eastAsia" w:ascii="仿宋_GB2312" w:hAnsi="仿宋_GB2312" w:eastAsia="仿宋_GB2312" w:cs="仿宋_GB2312"/>
                <w:b w:val="0"/>
                <w:bCs w:val="0"/>
                <w:color w:val="auto"/>
                <w:sz w:val="21"/>
                <w:szCs w:val="21"/>
              </w:rPr>
              <w:fldChar w:fldCharType="begin"/>
            </w:r>
            <w:r>
              <w:rPr>
                <w:rFonts w:hint="eastAsia" w:ascii="仿宋_GB2312" w:hAnsi="仿宋_GB2312" w:eastAsia="仿宋_GB2312" w:cs="仿宋_GB2312"/>
                <w:b w:val="0"/>
                <w:bCs w:val="0"/>
                <w:color w:val="auto"/>
                <w:sz w:val="21"/>
                <w:szCs w:val="21"/>
              </w:rPr>
              <w:instrText xml:space="preserve"> HYPERLINK "https://baike.baidu.com/item/%E8%A1%8C%E6%94%BF%E5%8C%BA%E5%9F%9F" \t "https://baike.baidu.com/item/%E4%B8%AD%E5%8D%8E%E4%BA%BA%E6%B0%91%E5%85%B1%E5%92%8C%E5%9B%BD%E5%86%9C%E6%9D%91%E5%9C%9F%E5%9C%B0%E6%89%BF%E5%8C%85%E6%B3%95/_blank" </w:instrText>
            </w:r>
            <w:r>
              <w:rPr>
                <w:rFonts w:hint="eastAsia" w:ascii="仿宋_GB2312" w:hAnsi="仿宋_GB2312" w:eastAsia="仿宋_GB2312" w:cs="仿宋_GB2312"/>
                <w:b w:val="0"/>
                <w:bCs w:val="0"/>
                <w:color w:val="auto"/>
                <w:sz w:val="21"/>
                <w:szCs w:val="21"/>
              </w:rPr>
              <w:fldChar w:fldCharType="separate"/>
            </w:r>
            <w:r>
              <w:rPr>
                <w:rFonts w:hint="eastAsia" w:ascii="仿宋_GB2312" w:hAnsi="仿宋_GB2312" w:eastAsia="仿宋_GB2312" w:cs="仿宋_GB2312"/>
                <w:b w:val="0"/>
                <w:bCs w:val="0"/>
                <w:color w:val="auto"/>
                <w:sz w:val="21"/>
                <w:szCs w:val="21"/>
              </w:rPr>
              <w:t>行政区域</w:t>
            </w:r>
            <w:r>
              <w:rPr>
                <w:rFonts w:hint="eastAsia" w:ascii="仿宋_GB2312" w:hAnsi="仿宋_GB2312" w:eastAsia="仿宋_GB2312" w:cs="仿宋_GB2312"/>
                <w:b w:val="0"/>
                <w:bCs w:val="0"/>
                <w:color w:val="auto"/>
                <w:sz w:val="21"/>
                <w:szCs w:val="21"/>
              </w:rPr>
              <w:fldChar w:fldCharType="end"/>
            </w:r>
            <w:r>
              <w:rPr>
                <w:rFonts w:hint="eastAsia" w:ascii="仿宋_GB2312" w:hAnsi="仿宋_GB2312" w:eastAsia="仿宋_GB2312" w:cs="仿宋_GB2312"/>
                <w:b w:val="0"/>
                <w:bCs w:val="0"/>
                <w:color w:val="auto"/>
                <w:sz w:val="21"/>
                <w:szCs w:val="21"/>
              </w:rPr>
              <w:t>内农村土地承包及承包合同管理。乡（镇）人民政府负责本行政区域内农村土地承包及承包合同管理。</w:t>
            </w:r>
          </w:p>
          <w:p>
            <w:pPr>
              <w:spacing w:line="260" w:lineRule="exact"/>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2.《中华人民共和国农村土地承包经营权证管理办法》第七条实行家庭承包的，按下列程序颁发农村土地承包经营权证： （一）土地承包合同生效后，发包方应在30个工作日内，将土地承包方案、承包方及承包土地的详细情况、土地承包合同等材料一式两份报乡（镇）人民政府农村经营管理部门。 （二）乡（镇）人民政府农村经营管理部门对发包方报送的材料予以初审。材料符合规定的，及时登记造册，由乡（镇）人民政府向县级以上地方人民政府提出颁发农村土地承包经营权证的书面申请；材料不符合规定的，应在15个工作日内补正。 （三）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乡镇政府农业部门</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sz w:val="21"/>
                <w:szCs w:val="21"/>
              </w:rPr>
              <w:t>村（居）民委员会</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农村土地发包人签署意见。</w:t>
            </w:r>
          </w:p>
          <w:p>
            <w:pPr>
              <w:spacing w:line="280" w:lineRule="exact"/>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服务地址：所属乡镇（街道）为民服务大厅</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spacing w:val="15"/>
                <w:kern w:val="2"/>
                <w:sz w:val="21"/>
                <w:szCs w:val="21"/>
                <w:shd w:val="clear" w:color="auto" w:fill="FFFFFF"/>
                <w:lang w:val="en-US" w:eastAsia="zh-CN" w:bidi="ar-SA"/>
              </w:rPr>
            </w:pPr>
            <w:r>
              <w:rPr>
                <w:rFonts w:hint="eastAsia" w:ascii="仿宋_GB2312" w:hAnsi="仿宋_GB2312" w:eastAsia="仿宋_GB2312" w:cs="仿宋_GB2312"/>
                <w:b w:val="0"/>
                <w:bCs w:val="0"/>
                <w:color w:val="auto"/>
                <w:sz w:val="21"/>
                <w:szCs w:val="21"/>
              </w:rPr>
              <w:t>农村土地承包经营权证变更；农村土地承包经营权证办理</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120</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kern w:val="2"/>
                <w:sz w:val="21"/>
                <w:szCs w:val="21"/>
                <w:shd w:val="clear" w:color="auto" w:fill="FFFFFF"/>
                <w:lang w:val="en-US" w:eastAsia="zh-CN" w:bidi="ar-SA"/>
              </w:rPr>
            </w:pPr>
            <w:r>
              <w:rPr>
                <w:rFonts w:hint="eastAsia" w:ascii="仿宋_GB2312" w:hAnsi="仿宋_GB2312" w:eastAsia="仿宋_GB2312" w:cs="仿宋_GB2312"/>
                <w:b w:val="0"/>
                <w:bCs w:val="0"/>
                <w:color w:val="auto"/>
                <w:sz w:val="21"/>
                <w:szCs w:val="21"/>
              </w:rPr>
              <w:t>婚育情况证明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《流动人口计划生育工作条例》中华人民共和国国务院令第555号 第八条成年育龄妇女应当自到达现居住地之日起30日内提交婚育证明。成年育龄妇女可以向现居住地的乡（镇）人民政府或者街道办事处提交婚育证明，也可以通过村民委员会、居民委员会向现居住地的乡（镇）人民政府或者街道办事处提交婚育证明。</w:t>
            </w:r>
            <w:r>
              <w:rPr>
                <w:rFonts w:hint="eastAsia" w:ascii="仿宋_GB2312" w:hAnsi="仿宋_GB2312" w:eastAsia="仿宋_GB2312" w:cs="仿宋_GB2312"/>
                <w:b w:val="0"/>
                <w:bCs w:val="0"/>
                <w:color w:val="auto"/>
                <w:sz w:val="21"/>
                <w:szCs w:val="21"/>
              </w:rPr>
              <w:br w:type="textWrapping"/>
            </w:r>
            <w:r>
              <w:rPr>
                <w:rFonts w:hint="eastAsia" w:ascii="仿宋_GB2312" w:hAnsi="仿宋_GB2312" w:eastAsia="仿宋_GB2312" w:cs="仿宋_GB2312"/>
                <w:b w:val="0"/>
                <w:bCs w:val="0"/>
                <w:color w:val="auto"/>
                <w:sz w:val="21"/>
                <w:szCs w:val="21"/>
              </w:rPr>
              <w:t>　　流动人口现居住地的乡（镇）人民政府、街道办事处应当查验婚育证明，督促未办理婚育证明的成年育龄妇女及时补办婚育证明；告知流动人口在现居住地可以享受的计划生育服务和奖励、优待，以及应当履行的计划生育相关义务。</w:t>
            </w:r>
            <w:r>
              <w:rPr>
                <w:rFonts w:hint="eastAsia" w:ascii="仿宋_GB2312" w:hAnsi="仿宋_GB2312" w:eastAsia="仿宋_GB2312" w:cs="仿宋_GB2312"/>
                <w:b w:val="0"/>
                <w:bCs w:val="0"/>
                <w:color w:val="auto"/>
                <w:sz w:val="21"/>
                <w:szCs w:val="21"/>
              </w:rPr>
              <w:br w:type="textWrapping"/>
            </w:r>
            <w:r>
              <w:rPr>
                <w:rFonts w:hint="eastAsia" w:ascii="仿宋_GB2312" w:hAnsi="仿宋_GB2312" w:eastAsia="仿宋_GB2312" w:cs="仿宋_GB2312"/>
                <w:b w:val="0"/>
                <w:bCs w:val="0"/>
                <w:color w:val="auto"/>
                <w:sz w:val="21"/>
                <w:szCs w:val="21"/>
              </w:rPr>
              <w:t>　　村民委员会、居民委员会应当协助乡（镇）人民政府、街道办事处开展本条第二款规定的工作，做好流动人口婚育情况登记。</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乡镇政府计生部门</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村（居）民委员会</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本人向村委申请，村（居）民委员会调查核实并签署意见；村（居）民委员会提供证明。，再由村级上报镇计生办，由镇计生办报县局审批。</w:t>
            </w:r>
          </w:p>
          <w:p>
            <w:pPr>
              <w:spacing w:line="280" w:lineRule="exact"/>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地址：镇为民服务大厅计划生育窗口。</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spacing w:val="15"/>
                <w:kern w:val="2"/>
                <w:sz w:val="21"/>
                <w:szCs w:val="21"/>
                <w:shd w:val="clear" w:color="auto" w:fill="FFFFFF"/>
                <w:lang w:val="en-US" w:eastAsia="zh-CN" w:bidi="ar-SA"/>
              </w:rPr>
            </w:pPr>
            <w:r>
              <w:rPr>
                <w:rFonts w:hint="eastAsia" w:ascii="仿宋_GB2312" w:hAnsi="仿宋_GB2312" w:eastAsia="仿宋_GB2312" w:cs="仿宋_GB2312"/>
                <w:b w:val="0"/>
                <w:bCs w:val="0"/>
                <w:color w:val="auto"/>
                <w:sz w:val="21"/>
                <w:szCs w:val="21"/>
              </w:rPr>
              <w:t>已婚夫妻生育情况</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121</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乡村建设规划许可村民委员会书面意见</w:t>
            </w:r>
          </w:p>
          <w:p>
            <w:pPr>
              <w:spacing w:line="280" w:lineRule="exact"/>
              <w:rPr>
                <w:rFonts w:hint="eastAsia" w:ascii="仿宋_GB2312" w:hAnsi="仿宋_GB2312" w:eastAsia="仿宋_GB2312" w:cs="仿宋_GB2312"/>
                <w:b w:val="0"/>
                <w:bCs w:val="0"/>
                <w:color w:val="auto"/>
                <w:kern w:val="2"/>
                <w:sz w:val="21"/>
                <w:szCs w:val="21"/>
                <w:shd w:val="clear" w:color="auto" w:fill="FFFFFF"/>
                <w:lang w:val="en-US" w:eastAsia="zh-CN" w:bidi="ar-SA"/>
              </w:rPr>
            </w:pP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 在乡、村庄规划区内使用原有宅基地进行农村村民住宅建设的规划管理办法，由省、自治区、直辖市制定。 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 建设单位或者个人在取得乡村建设规划许可证后，方可办理用地审批手续。</w:t>
            </w:r>
          </w:p>
          <w:p>
            <w:pPr>
              <w:spacing w:line="280" w:lineRule="exact"/>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山东省乡村建设规划许可管理办法》第六条乡村建设工程的建设单位或者个人应当依法取得城乡规划主管部门或者其委托的乡、镇人民政府核发的乡村建设规划许可证。建设单位或个人在取得乡村建设规划许可证后，方可办理用地审批手续。</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乡镇政府（初审）</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村（居）民委员会</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村（居）民委员会签署意见。</w:t>
            </w:r>
          </w:p>
          <w:p>
            <w:pPr>
              <w:spacing w:line="280" w:lineRule="exact"/>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服务地址：所属乡镇（街道）为民服务大厅</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spacing w:val="15"/>
                <w:kern w:val="2"/>
                <w:sz w:val="21"/>
                <w:szCs w:val="21"/>
                <w:shd w:val="clear" w:color="auto" w:fill="FFFFFF"/>
                <w:lang w:val="en-US" w:eastAsia="zh-CN" w:bidi="ar-SA"/>
              </w:rPr>
            </w:pPr>
            <w:r>
              <w:rPr>
                <w:rFonts w:hint="eastAsia" w:ascii="仿宋_GB2312" w:hAnsi="仿宋_GB2312" w:eastAsia="仿宋_GB2312" w:cs="仿宋_GB2312"/>
                <w:b w:val="0"/>
                <w:bCs w:val="0"/>
                <w:color w:val="auto"/>
                <w:sz w:val="21"/>
                <w:szCs w:val="21"/>
              </w:rPr>
              <w:t>住宅建设</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r>
        <w:tblPrEx>
          <w:tblCellMar>
            <w:top w:w="0" w:type="dxa"/>
            <w:left w:w="10" w:type="dxa"/>
            <w:bottom w:w="0" w:type="dxa"/>
            <w:right w:w="10" w:type="dxa"/>
          </w:tblCellMar>
        </w:tblPrEx>
        <w:trPr>
          <w:trHeight w:val="3695" w:hRule="atLeast"/>
          <w:jc w:val="center"/>
        </w:trPr>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122</w:t>
            </w:r>
          </w:p>
        </w:tc>
        <w:tc>
          <w:tcPr>
            <w:tcW w:w="134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kern w:val="2"/>
                <w:sz w:val="21"/>
                <w:szCs w:val="21"/>
                <w:shd w:val="clear" w:color="auto" w:fill="FFFFFF"/>
                <w:lang w:val="en-US" w:eastAsia="zh-CN" w:bidi="ar-SA"/>
              </w:rPr>
            </w:pPr>
            <w:r>
              <w:rPr>
                <w:rFonts w:hint="eastAsia" w:ascii="仿宋_GB2312" w:hAnsi="仿宋_GB2312" w:eastAsia="仿宋_GB2312" w:cs="仿宋_GB2312"/>
                <w:b w:val="0"/>
                <w:bCs w:val="0"/>
                <w:color w:val="auto"/>
                <w:sz w:val="21"/>
                <w:szCs w:val="21"/>
              </w:rPr>
              <w:t>政治考核证明</w:t>
            </w:r>
          </w:p>
        </w:tc>
        <w:tc>
          <w:tcPr>
            <w:tcW w:w="465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ind w:left="-61" w:leftChars="-29" w:right="-61" w:rightChars="-29"/>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1．《征兵工作条例》第二十一条机关、团体、企业事业单位、村民（居民）委员会和乡、民族乡、镇的人民政府以及街道办事处和公安派出所，应当按照征兵政治审查工作的有关规定，根据县、市征兵办公室的安排和要求，对体格检查合格的应征公民认真进行政治审查，重点查清他们的现实表现。</w:t>
            </w:r>
          </w:p>
        </w:tc>
        <w:tc>
          <w:tcPr>
            <w:tcW w:w="102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乡镇政府征兵办公室</w:t>
            </w:r>
          </w:p>
        </w:tc>
        <w:tc>
          <w:tcPr>
            <w:tcW w:w="11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村（居）民委员会</w:t>
            </w:r>
          </w:p>
        </w:tc>
        <w:tc>
          <w:tcPr>
            <w:tcW w:w="21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村（居）民委员会调查走访人员签署意见。</w:t>
            </w:r>
          </w:p>
          <w:p>
            <w:pPr>
              <w:spacing w:line="280" w:lineRule="exact"/>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服务地址：所属乡镇（街道）为民服务大厅</w:t>
            </w:r>
          </w:p>
        </w:tc>
        <w:tc>
          <w:tcPr>
            <w:tcW w:w="261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spacing w:line="280" w:lineRule="exact"/>
              <w:rPr>
                <w:rFonts w:hint="eastAsia" w:ascii="仿宋_GB2312" w:hAnsi="仿宋_GB2312" w:eastAsia="仿宋_GB2312" w:cs="仿宋_GB2312"/>
                <w:b w:val="0"/>
                <w:bCs w:val="0"/>
                <w:color w:val="auto"/>
                <w:spacing w:val="15"/>
                <w:kern w:val="2"/>
                <w:sz w:val="21"/>
                <w:szCs w:val="21"/>
                <w:shd w:val="clear" w:color="auto" w:fill="FFFFFF"/>
                <w:lang w:val="en-US" w:eastAsia="zh-CN" w:bidi="ar-SA"/>
              </w:rPr>
            </w:pPr>
            <w:r>
              <w:rPr>
                <w:rFonts w:hint="eastAsia" w:ascii="仿宋_GB2312" w:hAnsi="仿宋_GB2312" w:eastAsia="仿宋_GB2312" w:cs="仿宋_GB2312"/>
                <w:b w:val="0"/>
                <w:bCs w:val="0"/>
                <w:color w:val="auto"/>
                <w:sz w:val="21"/>
                <w:szCs w:val="21"/>
              </w:rPr>
              <w:t>征兵公民政治审查</w:t>
            </w:r>
          </w:p>
        </w:tc>
        <w:tc>
          <w:tcPr>
            <w:tcW w:w="86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auto"/>
                <w:sz w:val="21"/>
                <w:szCs w:val="21"/>
              </w:rPr>
            </w:pPr>
          </w:p>
        </w:tc>
      </w:tr>
    </w:tbl>
    <w:p>
      <w:pPr>
        <w:adjustRightInd w:val="0"/>
        <w:spacing w:line="620" w:lineRule="exact"/>
        <w:ind w:firstLine="1440" w:firstLineChars="600"/>
        <w:jc w:val="left"/>
        <w:rPr>
          <w:rFonts w:hint="eastAsia" w:ascii="仿宋_GB2312" w:hAnsi="仿宋_GB2312" w:eastAsia="仿宋_GB2312" w:cs="仿宋_GB2312"/>
          <w:color w:val="auto"/>
          <w:sz w:val="24"/>
          <w:szCs w:val="24"/>
        </w:rPr>
      </w:pPr>
    </w:p>
    <w:sectPr>
      <w:pgSz w:w="16838" w:h="11906" w:orient="landscape"/>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0000000000000000000"/>
    <w:charset w:val="86"/>
    <w:family w:val="auto"/>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44838"/>
    <w:rsid w:val="000150A9"/>
    <w:rsid w:val="00045681"/>
    <w:rsid w:val="000D6EEB"/>
    <w:rsid w:val="00102DC2"/>
    <w:rsid w:val="001C34E4"/>
    <w:rsid w:val="00223E20"/>
    <w:rsid w:val="00383292"/>
    <w:rsid w:val="007639E3"/>
    <w:rsid w:val="007C59F3"/>
    <w:rsid w:val="008B3736"/>
    <w:rsid w:val="009342AC"/>
    <w:rsid w:val="00B10184"/>
    <w:rsid w:val="00B86293"/>
    <w:rsid w:val="00BA1762"/>
    <w:rsid w:val="00C31B71"/>
    <w:rsid w:val="00CD551A"/>
    <w:rsid w:val="00D0655B"/>
    <w:rsid w:val="00DE1D2A"/>
    <w:rsid w:val="00E44838"/>
    <w:rsid w:val="00EA6183"/>
    <w:rsid w:val="00F054DB"/>
    <w:rsid w:val="03F024E0"/>
    <w:rsid w:val="0473763E"/>
    <w:rsid w:val="06AF69BF"/>
    <w:rsid w:val="06E56C3E"/>
    <w:rsid w:val="06F51485"/>
    <w:rsid w:val="099207A0"/>
    <w:rsid w:val="0C9B677D"/>
    <w:rsid w:val="0CDC504D"/>
    <w:rsid w:val="0F92226F"/>
    <w:rsid w:val="105B0CA1"/>
    <w:rsid w:val="129C035D"/>
    <w:rsid w:val="12CB00F9"/>
    <w:rsid w:val="13020406"/>
    <w:rsid w:val="14074AED"/>
    <w:rsid w:val="167C22ED"/>
    <w:rsid w:val="170C5944"/>
    <w:rsid w:val="177051E1"/>
    <w:rsid w:val="188A4636"/>
    <w:rsid w:val="19901A1C"/>
    <w:rsid w:val="1A945E0C"/>
    <w:rsid w:val="1B2F01FB"/>
    <w:rsid w:val="1B621E93"/>
    <w:rsid w:val="1B6B1EA1"/>
    <w:rsid w:val="1BAD3A81"/>
    <w:rsid w:val="1BFE429E"/>
    <w:rsid w:val="1D411605"/>
    <w:rsid w:val="1D4572E6"/>
    <w:rsid w:val="1D4F22F5"/>
    <w:rsid w:val="1D5A7903"/>
    <w:rsid w:val="1FC343C5"/>
    <w:rsid w:val="20767374"/>
    <w:rsid w:val="20F82DC2"/>
    <w:rsid w:val="26726E21"/>
    <w:rsid w:val="291B4511"/>
    <w:rsid w:val="29515788"/>
    <w:rsid w:val="2A9E5971"/>
    <w:rsid w:val="2AD97944"/>
    <w:rsid w:val="2B530023"/>
    <w:rsid w:val="2BBF0D9B"/>
    <w:rsid w:val="2C2113BF"/>
    <w:rsid w:val="2CCA03FD"/>
    <w:rsid w:val="2D4635E6"/>
    <w:rsid w:val="2E322AA0"/>
    <w:rsid w:val="2F1F61C7"/>
    <w:rsid w:val="2F84112C"/>
    <w:rsid w:val="3085125B"/>
    <w:rsid w:val="32ED1EB2"/>
    <w:rsid w:val="35DD4F73"/>
    <w:rsid w:val="360D2068"/>
    <w:rsid w:val="36A66197"/>
    <w:rsid w:val="39BA5B74"/>
    <w:rsid w:val="3A6068AD"/>
    <w:rsid w:val="3B1A27A3"/>
    <w:rsid w:val="3BC93D94"/>
    <w:rsid w:val="3C9C378C"/>
    <w:rsid w:val="43665F49"/>
    <w:rsid w:val="43D07458"/>
    <w:rsid w:val="43D17639"/>
    <w:rsid w:val="43DA6F9D"/>
    <w:rsid w:val="441E00C9"/>
    <w:rsid w:val="44914E41"/>
    <w:rsid w:val="449E6F67"/>
    <w:rsid w:val="460D2817"/>
    <w:rsid w:val="46130191"/>
    <w:rsid w:val="46825C06"/>
    <w:rsid w:val="48417838"/>
    <w:rsid w:val="487B30AA"/>
    <w:rsid w:val="49E06F7C"/>
    <w:rsid w:val="4AAD7001"/>
    <w:rsid w:val="4C7460CC"/>
    <w:rsid w:val="4CE346BF"/>
    <w:rsid w:val="4D76153D"/>
    <w:rsid w:val="4E135637"/>
    <w:rsid w:val="4F2D0292"/>
    <w:rsid w:val="50C51ADB"/>
    <w:rsid w:val="51047030"/>
    <w:rsid w:val="514E3255"/>
    <w:rsid w:val="51B36FB1"/>
    <w:rsid w:val="533C3499"/>
    <w:rsid w:val="53C90B5F"/>
    <w:rsid w:val="54347F92"/>
    <w:rsid w:val="56456A17"/>
    <w:rsid w:val="58794A68"/>
    <w:rsid w:val="5AE80BDF"/>
    <w:rsid w:val="5B5030CD"/>
    <w:rsid w:val="5B7B0D95"/>
    <w:rsid w:val="5C8949D7"/>
    <w:rsid w:val="5C940E2E"/>
    <w:rsid w:val="5D4D7029"/>
    <w:rsid w:val="5E6B6963"/>
    <w:rsid w:val="5E844A05"/>
    <w:rsid w:val="5F565A7B"/>
    <w:rsid w:val="5F7E150C"/>
    <w:rsid w:val="5FB533ED"/>
    <w:rsid w:val="5FF04D6F"/>
    <w:rsid w:val="6177771F"/>
    <w:rsid w:val="61C102F2"/>
    <w:rsid w:val="624D4481"/>
    <w:rsid w:val="63373FC0"/>
    <w:rsid w:val="65954D09"/>
    <w:rsid w:val="66794B9D"/>
    <w:rsid w:val="68171EBF"/>
    <w:rsid w:val="6A5E6F16"/>
    <w:rsid w:val="6B0F2E81"/>
    <w:rsid w:val="6B9D1AAC"/>
    <w:rsid w:val="6CDF7D22"/>
    <w:rsid w:val="6D4E367E"/>
    <w:rsid w:val="6DD62EDB"/>
    <w:rsid w:val="6ED7340C"/>
    <w:rsid w:val="729274F7"/>
    <w:rsid w:val="72A426FC"/>
    <w:rsid w:val="73023F38"/>
    <w:rsid w:val="7620443E"/>
    <w:rsid w:val="76E9456B"/>
    <w:rsid w:val="77B752F4"/>
    <w:rsid w:val="77D017E3"/>
    <w:rsid w:val="79514BC7"/>
    <w:rsid w:val="79E114E3"/>
    <w:rsid w:val="7B446FB0"/>
    <w:rsid w:val="7B490025"/>
    <w:rsid w:val="7CE73809"/>
    <w:rsid w:val="7CF66C4A"/>
    <w:rsid w:val="7D526FED"/>
    <w:rsid w:val="7DCB4821"/>
    <w:rsid w:val="7E117678"/>
    <w:rsid w:val="7F311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普通(网站)1"/>
    <w:basedOn w:val="1"/>
    <w:qFormat/>
    <w:uiPriority w:val="0"/>
    <w:pPr>
      <w:widowControl/>
      <w:spacing w:before="100" w:beforeAutospacing="1" w:after="100" w:afterAutospacing="1"/>
      <w:jc w:val="left"/>
    </w:pPr>
    <w:rPr>
      <w:rFonts w:ascii="宋体" w:hAnsi="宋体" w:cs="宋体"/>
      <w:sz w:val="24"/>
    </w:rPr>
  </w:style>
  <w:style w:type="paragraph" w:customStyle="1" w:styleId="9">
    <w:name w:val="标题小标宋"/>
    <w:basedOn w:val="1"/>
    <w:qFormat/>
    <w:uiPriority w:val="0"/>
    <w:pPr>
      <w:spacing w:line="720" w:lineRule="exact"/>
      <w:jc w:val="center"/>
    </w:pPr>
    <w:rPr>
      <w:rFonts w:ascii="宋体" w:hAnsi="宋体" w:eastAsia="方正小标宋_GBK"/>
      <w:b/>
      <w:spacing w:val="10"/>
      <w:sz w:val="44"/>
      <w:szCs w:val="44"/>
    </w:rPr>
  </w:style>
  <w:style w:type="character" w:customStyle="1" w:styleId="10">
    <w:name w:val="日期 Char"/>
    <w:basedOn w:val="7"/>
    <w:link w:val="2"/>
    <w:semiHidden/>
    <w:qFormat/>
    <w:uiPriority w:val="99"/>
    <w:rPr>
      <w:rFonts w:ascii="Times New Roman" w:hAnsi="Times New Roman" w:eastAsia="宋体" w:cs="Times New Roman"/>
      <w:szCs w:val="24"/>
    </w:rPr>
  </w:style>
  <w:style w:type="character" w:customStyle="1" w:styleId="11">
    <w:name w:val="页眉 Char"/>
    <w:basedOn w:val="7"/>
    <w:link w:val="4"/>
    <w:qFormat/>
    <w:uiPriority w:val="99"/>
    <w:rPr>
      <w:rFonts w:ascii="Times New Roman" w:hAnsi="Times New Roman" w:eastAsia="宋体" w:cs="Times New Roman"/>
      <w:sz w:val="18"/>
      <w:szCs w:val="18"/>
    </w:rPr>
  </w:style>
  <w:style w:type="character" w:customStyle="1" w:styleId="12">
    <w:name w:val="页脚 Char"/>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308</Words>
  <Characters>1762</Characters>
  <Lines>14</Lines>
  <Paragraphs>4</Paragraphs>
  <TotalTime>0</TotalTime>
  <ScaleCrop>false</ScaleCrop>
  <LinksUpToDate>false</LinksUpToDate>
  <CharactersWithSpaces>2066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2019-05-14T08:32:00Z</dcterms:created>
  <dc:creator>lenovo</dc:creator>
  <cp:lastModifiedBy>lenovo</cp:lastModifiedBy>
  <cp:lastPrinted>2020-07-10T08:01:00Z</cp:lastPrinted>
  <dcterms:modified xsi:type="dcterms:W3CDTF">2020-08-04T01:06:12Z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