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附件1：</w:t>
      </w:r>
    </w:p>
    <w:p>
      <w:pPr>
        <w:widowControl/>
        <w:spacing w:line="390" w:lineRule="atLeast"/>
        <w:jc w:val="left"/>
        <w:rPr>
          <w:rFonts w:ascii="宋体" w:hAnsi="宋体" w:eastAsia="宋体" w:cs="宋体"/>
          <w:color w:val="3D3D3D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3D3D3D"/>
          <w:kern w:val="0"/>
          <w:sz w:val="44"/>
        </w:rPr>
        <w:t>    </w:t>
      </w:r>
      <w:bookmarkStart w:id="0" w:name="_GoBack"/>
      <w:r>
        <w:rPr>
          <w:rFonts w:hint="eastAsia" w:ascii="宋体" w:hAnsi="宋体" w:eastAsia="宋体" w:cs="宋体"/>
          <w:b/>
          <w:bCs/>
          <w:color w:val="3D3D3D"/>
          <w:kern w:val="0"/>
          <w:sz w:val="44"/>
          <w:lang w:val="en-US" w:eastAsia="zh-CN"/>
        </w:rPr>
        <w:t>农业项目</w:t>
      </w:r>
      <w:r>
        <w:rPr>
          <w:rFonts w:hint="eastAsia" w:ascii="宋体" w:hAnsi="宋体" w:eastAsia="宋体" w:cs="宋体"/>
          <w:b/>
          <w:bCs/>
          <w:color w:val="3D3D3D"/>
          <w:kern w:val="0"/>
          <w:sz w:val="44"/>
        </w:rPr>
        <w:t>招标投标异议书</w:t>
      </w:r>
      <w:bookmarkEnd w:id="0"/>
    </w:p>
    <w:p>
      <w:pPr>
        <w:widowControl/>
        <w:spacing w:line="360" w:lineRule="exact"/>
        <w:jc w:val="left"/>
        <w:rPr>
          <w:rFonts w:ascii="宋体" w:hAnsi="宋体" w:eastAsia="宋体" w:cs="宋体"/>
          <w:color w:val="3D3D3D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9"/>
        </w:rPr>
        <w:t>（依照法律法规规章，投诉事项属可向招标人提出异议的，向主管部门提起投诉前，应当先向招标人提出异议）</w:t>
      </w:r>
    </w:p>
    <w:p>
      <w:pPr>
        <w:widowControl/>
        <w:spacing w:before="100" w:beforeAutospacing="1" w:after="100" w:afterAutospacing="1" w:line="360" w:lineRule="exact"/>
        <w:contextualSpacing/>
        <w:jc w:val="left"/>
        <w:rPr>
          <w:rFonts w:ascii="宋体" w:hAnsi="宋体" w:eastAsia="宋体" w:cs="宋体"/>
          <w:color w:val="3D3D3D"/>
          <w:kern w:val="0"/>
          <w:szCs w:val="21"/>
        </w:rPr>
      </w:pPr>
      <w:r>
        <w:rPr>
          <w:rFonts w:hint="eastAsia" w:ascii="宋体" w:hAnsi="宋体" w:eastAsia="宋体" w:cs="宋体"/>
          <w:color w:val="3D3D3D"/>
          <w:kern w:val="0"/>
          <w:szCs w:val="21"/>
        </w:rPr>
        <w:t>                              年    月    日</w:t>
      </w:r>
    </w:p>
    <w:tbl>
      <w:tblPr>
        <w:tblStyle w:val="2"/>
        <w:tblW w:w="85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2"/>
        <w:gridCol w:w="958"/>
        <w:gridCol w:w="2935"/>
        <w:gridCol w:w="1109"/>
        <w:gridCol w:w="17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8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D3D3D"/>
                <w:kern w:val="0"/>
              </w:rPr>
              <w:t>异议提出</w:t>
            </w: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人</w:t>
            </w:r>
          </w:p>
        </w:tc>
        <w:tc>
          <w:tcPr>
            <w:tcW w:w="9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名称*</w:t>
            </w:r>
          </w:p>
        </w:tc>
        <w:tc>
          <w:tcPr>
            <w:tcW w:w="576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（名称及公章）</w:t>
            </w:r>
          </w:p>
          <w:p>
            <w:pPr>
              <w:widowControl/>
              <w:spacing w:line="432" w:lineRule="auto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（法定代表人签字）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地址*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7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联系人*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（附授权委托书、身份证明）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职务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联系</w:t>
            </w:r>
          </w:p>
          <w:p>
            <w:pPr>
              <w:widowControl/>
              <w:spacing w:line="345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电话*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固定电话*：       移动电话*：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1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异议受理人</w:t>
            </w:r>
          </w:p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（招标人）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名称*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地址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7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联系人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联系电话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3" w:hRule="atLeast"/>
        </w:trPr>
        <w:tc>
          <w:tcPr>
            <w:tcW w:w="18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异议的基本实事</w:t>
            </w: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*</w:t>
            </w:r>
          </w:p>
        </w:tc>
        <w:tc>
          <w:tcPr>
            <w:tcW w:w="67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5" w:hRule="atLeast"/>
        </w:trPr>
        <w:tc>
          <w:tcPr>
            <w:tcW w:w="18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相关请求及主张</w:t>
            </w: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*</w:t>
            </w:r>
          </w:p>
        </w:tc>
        <w:tc>
          <w:tcPr>
            <w:tcW w:w="67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5" w:hRule="atLeast"/>
        </w:trPr>
        <w:tc>
          <w:tcPr>
            <w:tcW w:w="18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有效线索和</w:t>
            </w:r>
          </w:p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相关证明材料</w:t>
            </w: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*</w:t>
            </w:r>
          </w:p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（可以另附材料）</w:t>
            </w:r>
          </w:p>
        </w:tc>
        <w:tc>
          <w:tcPr>
            <w:tcW w:w="67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备注</w:t>
            </w:r>
          </w:p>
        </w:tc>
        <w:tc>
          <w:tcPr>
            <w:tcW w:w="67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390" w:lineRule="atLeast"/>
        <w:jc w:val="left"/>
      </w:pPr>
      <w:r>
        <w:rPr>
          <w:rFonts w:hint="eastAsia" w:ascii="仿宋" w:hAnsi="仿宋" w:eastAsia="仿宋" w:cs="宋体"/>
          <w:color w:val="3D3D3D"/>
          <w:kern w:val="0"/>
          <w:sz w:val="23"/>
          <w:szCs w:val="23"/>
        </w:rPr>
        <w:t>注：投诉人提出的异议应当按照《中华人民共和国招标投标法实施条例》（国务院令第613号令）、《工程建设项目招标投诉处理办法》（国家发改委、住建部等七部委第11号令）规定。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E2566"/>
    <w:rsid w:val="2E4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2020-05-28T03:25:00Z</dcterms:created>
  <dc:creator>Luffy</dc:creator>
  <cp:lastModifiedBy>Luffy</cp:lastModifiedBy>
  <dcterms:modified xsi:type="dcterms:W3CDTF">2020-05-28T03:26:26Z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