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0"/>
        <w:jc w:val="center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shd w:val="clear" w:fill="FFFFFF"/>
        </w:rPr>
        <w:t>汶上县发放《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建设工程规划许可证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shd w:val="clear" w:fill="FFFFFF"/>
        </w:rPr>
        <w:t>》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批前</w:t>
      </w: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  <w:shd w:val="clear" w:fill="FFFFFF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0" w:firstLineChars="200"/>
        <w:jc w:val="left"/>
        <w:textAlignment w:val="auto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</w:rPr>
      </w:pPr>
      <w:r>
        <w:rPr>
          <w:rFonts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根据《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山东省城乡规划条例</w:t>
      </w:r>
      <w:r>
        <w:rPr>
          <w:rFonts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》，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经</w:t>
      </w:r>
      <w:r>
        <w:rPr>
          <w:rFonts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审查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，以下单位符合规定要求，拟发放《建设工程规划许可证》</w:t>
      </w:r>
      <w:r>
        <w:rPr>
          <w:rFonts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，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现予以公示，</w:t>
      </w:r>
      <w:r>
        <w:rPr>
          <w:rFonts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公示时间为：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20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6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日至20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6月10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日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。公示期间，任何有关单位及个人对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许可证发放情况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有异议的，均可向县行政审批服务局反映，反映情况应实事求是，有具体事例内容。以单位名义反映情况应加盖单位公章</w:t>
      </w:r>
      <w:bookmarkStart w:id="0" w:name="_GoBack"/>
      <w:bookmarkEnd w:id="0"/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；以个人名义反映情况应署真实姓名、联系电话。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来信请寄：汶上县行政审批服务局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default" w:ascii="微软雅黑" w:hAnsi="微软雅黑" w:eastAsia="仿宋_GB2312" w:cs="微软雅黑"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联系电话：0537-721</w:t>
      </w:r>
      <w:r>
        <w:rPr>
          <w:rFonts w:hint="eastAsia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3968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通讯地址：汶上县中都街道明星路中段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70" w:lineRule="exact"/>
        <w:ind w:left="0" w:right="0" w:firstLine="645"/>
        <w:jc w:val="left"/>
        <w:textAlignment w:val="auto"/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邮政编码：272500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0" w:firstLine="645"/>
        <w:jc w:val="right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</w:rPr>
      </w:pPr>
      <w:r>
        <w:rPr>
          <w:rFonts w:hint="default" w:ascii="Calibri" w:hAnsi="Calibri" w:eastAsia="仿宋_GB2312" w:cs="Calibri"/>
          <w:i w:val="0"/>
          <w:caps w:val="0"/>
          <w:color w:val="auto"/>
          <w:spacing w:val="0"/>
          <w:sz w:val="32"/>
          <w:szCs w:val="32"/>
          <w:shd w:val="clear" w:fill="FFFFFF"/>
        </w:rPr>
        <w:t>汶上县行政审批服务局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left="0" w:right="165" w:firstLine="645"/>
        <w:jc w:val="center"/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                               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20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6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default" w:ascii="仿宋_GB2312" w:hAnsi="Calibri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日</w:t>
      </w:r>
    </w:p>
    <w:tbl>
      <w:tblPr>
        <w:tblStyle w:val="4"/>
        <w:tblpPr w:leftFromText="180" w:rightFromText="180" w:vertAnchor="text" w:horzAnchor="page" w:tblpX="2010" w:tblpY="934"/>
        <w:tblOverlap w:val="never"/>
        <w:tblW w:w="80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1581"/>
        <w:gridCol w:w="1555"/>
        <w:gridCol w:w="1768"/>
        <w:gridCol w:w="1118"/>
        <w:gridCol w:w="1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color w:val="auto"/>
                <w:sz w:val="20"/>
                <w:szCs w:val="22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eastAsia="zh-CN"/>
              </w:rPr>
              <w:t>单位名称</w:t>
            </w:r>
          </w:p>
        </w:tc>
        <w:tc>
          <w:tcPr>
            <w:tcW w:w="1555" w:type="dxa"/>
            <w:vAlign w:val="center"/>
          </w:tcPr>
          <w:p>
            <w:pPr>
              <w:jc w:val="center"/>
              <w:rPr>
                <w:color w:val="auto"/>
                <w:sz w:val="20"/>
                <w:szCs w:val="22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eastAsia="zh-CN"/>
              </w:rPr>
              <w:t>项目名称</w:t>
            </w:r>
          </w:p>
        </w:tc>
        <w:tc>
          <w:tcPr>
            <w:tcW w:w="1768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eastAsia="zh-CN"/>
              </w:rPr>
              <w:t>项目位置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eastAsia="zh-CN"/>
              </w:rPr>
              <w:t>法定代表人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eastAsia="zh-CN"/>
              </w:rPr>
              <w:t>建设规模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7" w:hRule="atLeast"/>
        </w:trPr>
        <w:tc>
          <w:tcPr>
            <w:tcW w:w="7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  <w:t>山东兴汶开发区运营有限公司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  <w:t>汶上时尚智造产业园3#、4#、7#生产厂房</w:t>
            </w:r>
          </w:p>
        </w:tc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  <w:t>汶上经济开发区二环南路以南、吉祥路以东、光明路以西。</w:t>
            </w:r>
          </w:p>
        </w:tc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  <w:t>陈忠</w:t>
            </w: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  <w:t>地上面积：77186.34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  <w:t>平方米，地下面积：822.43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sz w:val="24"/>
                <w:szCs w:val="24"/>
                <w:lang w:val="en-US" w:eastAsia="zh-CN"/>
              </w:rPr>
              <w:t>平方米。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165"/>
        <w:jc w:val="both"/>
        <w:rPr>
          <w:color w:val="auto"/>
          <w:sz w:val="22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990BC3-BFD6-44E5-9646-C75CD8F427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3D9CA6A-9AE1-40C5-9B8B-BBA41DD728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C03F192-D876-4873-B4F0-AD7319F88D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B597A60-4F4A-4538-9931-F34779E872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6758834-162C-4B47-892A-39CCC677A5F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118CF13E-0778-4348-A962-C0F8B60C1D7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1B7C1B7-3E81-4F95-B921-50476A8B6E27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FA3B3BEC-9A81-4094-900A-BBF9A6F898E1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6451E"/>
    <w:rsid w:val="00B800A3"/>
    <w:rsid w:val="03054E01"/>
    <w:rsid w:val="05D43EEC"/>
    <w:rsid w:val="0A9B6F90"/>
    <w:rsid w:val="0AFF2611"/>
    <w:rsid w:val="0D5D411B"/>
    <w:rsid w:val="0DB1612B"/>
    <w:rsid w:val="0E4969C1"/>
    <w:rsid w:val="0E6B0F9E"/>
    <w:rsid w:val="104A1035"/>
    <w:rsid w:val="10F329C4"/>
    <w:rsid w:val="13E24406"/>
    <w:rsid w:val="19101B63"/>
    <w:rsid w:val="194A25E4"/>
    <w:rsid w:val="19DE4E3F"/>
    <w:rsid w:val="1C9A168E"/>
    <w:rsid w:val="1D4A379B"/>
    <w:rsid w:val="1E6F22D0"/>
    <w:rsid w:val="1EA17C24"/>
    <w:rsid w:val="1FBF364D"/>
    <w:rsid w:val="1FEE3AE1"/>
    <w:rsid w:val="252758E4"/>
    <w:rsid w:val="26353FE9"/>
    <w:rsid w:val="2683498E"/>
    <w:rsid w:val="26A31E0E"/>
    <w:rsid w:val="27AA546F"/>
    <w:rsid w:val="2ACB4F85"/>
    <w:rsid w:val="2AD51652"/>
    <w:rsid w:val="2B9809BC"/>
    <w:rsid w:val="2C5D5294"/>
    <w:rsid w:val="2CB32F9E"/>
    <w:rsid w:val="2D127658"/>
    <w:rsid w:val="2D556DE3"/>
    <w:rsid w:val="2DDC645D"/>
    <w:rsid w:val="34A54684"/>
    <w:rsid w:val="35E50969"/>
    <w:rsid w:val="388A13B4"/>
    <w:rsid w:val="3A286FA5"/>
    <w:rsid w:val="3AAA0728"/>
    <w:rsid w:val="3AB43C02"/>
    <w:rsid w:val="3B4E1FA5"/>
    <w:rsid w:val="3D18787F"/>
    <w:rsid w:val="3DB62CD4"/>
    <w:rsid w:val="40D249FC"/>
    <w:rsid w:val="420B16EA"/>
    <w:rsid w:val="428F5533"/>
    <w:rsid w:val="42E252D0"/>
    <w:rsid w:val="44C52D80"/>
    <w:rsid w:val="494229C6"/>
    <w:rsid w:val="494E4326"/>
    <w:rsid w:val="4D5B17E9"/>
    <w:rsid w:val="52634CE5"/>
    <w:rsid w:val="52B43894"/>
    <w:rsid w:val="53B133E1"/>
    <w:rsid w:val="56927440"/>
    <w:rsid w:val="580A50CD"/>
    <w:rsid w:val="5D7930F2"/>
    <w:rsid w:val="5F8F41AA"/>
    <w:rsid w:val="61610A5B"/>
    <w:rsid w:val="620B1A09"/>
    <w:rsid w:val="634D735E"/>
    <w:rsid w:val="63EE6943"/>
    <w:rsid w:val="643E12CE"/>
    <w:rsid w:val="65A86EAD"/>
    <w:rsid w:val="6A6E47D2"/>
    <w:rsid w:val="6ADA2629"/>
    <w:rsid w:val="6B4478DF"/>
    <w:rsid w:val="6BD804EF"/>
    <w:rsid w:val="6BDA6A70"/>
    <w:rsid w:val="6CAD1B5C"/>
    <w:rsid w:val="70C331E5"/>
    <w:rsid w:val="71156653"/>
    <w:rsid w:val="717D773E"/>
    <w:rsid w:val="71905FD2"/>
    <w:rsid w:val="71C733AA"/>
    <w:rsid w:val="72786A37"/>
    <w:rsid w:val="7386451E"/>
    <w:rsid w:val="739673B5"/>
    <w:rsid w:val="73CB3168"/>
    <w:rsid w:val="765E4CFE"/>
    <w:rsid w:val="76CB5E5C"/>
    <w:rsid w:val="78B730F6"/>
    <w:rsid w:val="7AAA2D8E"/>
    <w:rsid w:val="7FD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2019-06-19T02:24:00Z</dcterms:created>
  <dc:creator>蓝天白云甍丶</dc:creator>
  <cp:lastModifiedBy>Listen</cp:lastModifiedBy>
  <cp:lastPrinted>2021-06-02T02:32:33Z</cp:lastPrinted>
  <dcterms:modified xsi:type="dcterms:W3CDTF">2021-06-02T02:32:36Z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455524734_embed</vt:lpwstr>
  </property>
  <property fmtid="{D5CDD505-2E9C-101B-9397-08002B2CF9AE}" pid="4" name="ICV">
    <vt:lpwstr>92BCF956C613428087B7930A7C8570F9</vt:lpwstr>
  </property>
</Properties>
</file>