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E809"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7CBADE4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杨店镇人民政府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6DDF8594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2FAE6D1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17A74A9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杨店镇人民政府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6569ABF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44AEF3C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http://www.wenshang.gov.cn/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济宁市汶上县杨店镇人民政府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济宁市汶上县杨店镇汶军路467号，联系电话：0537-7934101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46FFB27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0351F6B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年，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杨店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镇严格按照上级政务公开工作要求，规范政务公开内容，创新政务公开形式，突出政务公开重点，提高政务公开水平，有力地促进了中心各项工作的开展，取得了明显的效果。</w:t>
      </w:r>
    </w:p>
    <w:p w14:paraId="168844A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 w14:paraId="47A90E5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2024年，杨店镇人民政府主动公开信息18条，其中，镇街文件2条，公告公示3条，规划计划2条，会议公开2条，行政权力2条，财政预算决算2条,政府集中采购1条，应急管理1条，其他法定公开内容2条，政务公开基础建设1条。</w:t>
      </w:r>
    </w:p>
    <w:p w14:paraId="7BC94C0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3A50437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全年共受理政府信息公开申请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 w14:paraId="51A298C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5771E40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严格落实主要领导负总责,分管领导直接抓,责任科室具体办的工作机制,持续强化政府信息公开工作的组织领导。不断加强政府信息发布管理,政府信息发布审核审批遵循“谁主管、谁负责,谁公开、谁审核”的原则,实行分级负责制,并定期开展自查整改,确保信息发布的权威性、及时性、准确性和安全性。</w:t>
      </w:r>
    </w:p>
    <w:p w14:paraId="58CD26E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5FBEACC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依托政府信息公开平台、政务公开专区等多渠道发布政务服务事项目录、服务指南、办事指引、公告公示、审批决定等信息，并及时动态更新，方便公众查询获取，提高信息发布和互动回应实效，不断提高服务质效。</w:t>
      </w:r>
    </w:p>
    <w:p w14:paraId="0854CFE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34C8403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镇党委、政府高度重视政务公开工作，明确责任领导、责任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室和责任人，压实主体责任，切实做好政策信息的公开和解读，以及依申请公开的按时办结，并坚持不定期召开政务公开工作会议，研究工作中存在的问题，确保信息公开工作规范顺利开展。</w:t>
      </w:r>
    </w:p>
    <w:p w14:paraId="5212E75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、存在的主要问题及改进情况</w:t>
      </w:r>
    </w:p>
    <w:p w14:paraId="1B544A8A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存在问题：一是有些科室或站所对政府信息公开工作重要性的认识不到位，工作积极性、主动性有待加强。二是信息公开的内容还不够全面，公开内容还有待进一步丰富，质量上还需要进一步提高。三是部分工作的相关信息公开不及时、不充分。</w:t>
      </w:r>
    </w:p>
    <w:p w14:paraId="1F3CCF2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针对政府信息公开工作中存在的问题，本单位进行以下整改：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压实责任担当。进一步转变思想观念，明确岗位职责，增强信息公开与服务意识，确保动态信息的及时更新。聚焦民生实事，增强政府信息公开工作的主动性与自觉性，实现信息全面、精准的公开。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完善机制体制。严格执行政府信息公开工作程序，健全信息发布审查机制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规范和完善政务信息公开的内容和形式，特别是涉及重大问题、决策，及时有效公开，提高公开的针对性和透明度。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创新方式方法。深入整合利用各类政务信息公开平台，通过网络、政务公开专区、政务公开栏等渠道加强宣传，丰富信息内容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注重实效，突出重点，创新形式，推动政务公开工作不断向纵深发展。</w:t>
      </w:r>
    </w:p>
    <w:p w14:paraId="23A0C1A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、其他需要报告的事项</w:t>
      </w:r>
    </w:p>
    <w:p w14:paraId="6F96703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（一） 杨店镇人民政府认真落实《政府信息公开信息处理管理办法》，本年度没有向申请人收取信息处理费。</w:t>
      </w:r>
    </w:p>
    <w:p w14:paraId="5646BDA3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二）政务公开要点：一是进一步优化政务公开工作机制，强化相关业务部门职责，形成职责分明、分工合理、各负其责、齐抓共管的工作局面，提高积极性。二是进一步加大政府信息公开工作力度，加强《政府信息公开条例》的学习，严格按照《条例》内容要求公开工作内容，确保完整、及时、准确地向社会公开政府信息。三是进一步加强对政务公开工作人员的培训与学习，定期组织开展业务培训和交流活动，提升工作人员的业务水平。建立健全政务公开工作激励机制，充分激发工作人员的积极性和主动性，为政务公开工作提供坚实的人才支撑。</w:t>
      </w:r>
    </w:p>
    <w:p w14:paraId="77A134A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（三）2024年，杨店镇共承办人大代表建议和政协委员提案0件。2024年本单位未承办省级、市级人大代表建议和政协委员提案。</w:t>
      </w:r>
    </w:p>
    <w:p w14:paraId="12AD1DA5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（四）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科学布置场地，按照政务公开专区建设标准，收集整理县政府网站、省政务服务网、政务新媒体、县级领域和乡镇领域基层政务公开事项二维码。合理配置自助电脑、打印机等设备，提供信息查询、资料打印等服务，同时设置了休息区，配备椅子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、雨伞等，为群众提供良好的办事环境。</w:t>
      </w:r>
    </w:p>
    <w:p w14:paraId="33234966">
      <w:pPr>
        <w:spacing w:line="590" w:lineRule="exact"/>
        <w:ind w:right="-100" w:rightChars="-50"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（五）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本报告统计时间跨度自2024年1月1日至2024年12月31日止。</w:t>
      </w:r>
    </w:p>
    <w:p w14:paraId="5854379D">
      <w:pPr>
        <w:spacing w:line="590" w:lineRule="exact"/>
        <w:ind w:right="-100" w:rightChars="-50"/>
        <w:rPr>
          <w:rFonts w:hint="eastAsia" w:ascii="黑体" w:eastAsia="黑体"/>
          <w:b/>
          <w:sz w:val="32"/>
          <w:szCs w:val="32"/>
        </w:rPr>
      </w:pPr>
    </w:p>
    <w:p w14:paraId="40533F68">
      <w:pPr>
        <w:spacing w:line="590" w:lineRule="exact"/>
        <w:ind w:right="-100" w:rightChars="-50"/>
        <w:rPr>
          <w:rFonts w:hint="eastAsia" w:ascii="黑体" w:eastAsia="黑体"/>
          <w:b/>
          <w:sz w:val="32"/>
          <w:szCs w:val="32"/>
        </w:rPr>
      </w:pPr>
    </w:p>
    <w:p w14:paraId="24240567"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5A06BE-BC06-488D-ADFB-C850D20B0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D5E3E3-F291-4C86-B72F-79EAB519BD4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762DF9-007A-498F-839C-2560FD9A89E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49C6B5D-2C71-4C72-84CE-FB1E0A1694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TkzZDViMjY3NzRkNmRiY2E3YjU0NmZhY2I0NmIifQ=="/>
  </w:docVars>
  <w:rsids>
    <w:rsidRoot w:val="0EFB1392"/>
    <w:rsid w:val="043D273F"/>
    <w:rsid w:val="0EFB1392"/>
    <w:rsid w:val="233B0B8E"/>
    <w:rsid w:val="2A8A40AB"/>
    <w:rsid w:val="2E965312"/>
    <w:rsid w:val="2F846380"/>
    <w:rsid w:val="36966D23"/>
    <w:rsid w:val="397C6B3B"/>
    <w:rsid w:val="3F0F7532"/>
    <w:rsid w:val="3F8E234A"/>
    <w:rsid w:val="3FBC18DB"/>
    <w:rsid w:val="518B2895"/>
    <w:rsid w:val="55DE8555"/>
    <w:rsid w:val="5DF856C9"/>
    <w:rsid w:val="5F6A0B17"/>
    <w:rsid w:val="65752C9E"/>
    <w:rsid w:val="69572814"/>
    <w:rsid w:val="6F216A4C"/>
    <w:rsid w:val="78143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1895</Words>
  <Characters>1970</Characters>
  <Lines>0</Lines>
  <Paragraphs>0</Paragraphs>
  <TotalTime>0</TotalTime>
  <ScaleCrop>false</ScaleCrop>
  <LinksUpToDate>false</LinksUpToDate>
  <CharactersWithSpaces>1971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沧海一粟</cp:lastModifiedBy>
  <cp:lastPrinted>2025-01-07T08:09:00Z</cp:lastPrinted>
  <dcterms:modified xsi:type="dcterms:W3CDTF">2025-01-24T01:57:38Z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7EE0EFA35109404C880D5E0CAADCF078_13</vt:lpwstr>
  </property>
  <property fmtid="{D5CDD505-2E9C-101B-9397-08002B2CF9AE}" pid="4" name="KSOTemplateDocerSaveRecord">
    <vt:lpwstr>eyJoZGlkIjoiNTBhMjVlNTMyY2FlN2RiNTM4ZWFkNjk2N2ZlMGUxZmMiLCJ1c2VySWQiOiI0NzMyMTc5NDQifQ==</vt:lpwstr>
  </property>
</Properties>
</file>