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 xml:space="preserve">附件2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2021年度济宁市专业技术职务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高、中级评审委员会名单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一、高级评审委员会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65"/>
        <w:gridCol w:w="3007"/>
        <w:gridCol w:w="3270"/>
        <w:gridCol w:w="1006"/>
        <w:gridCol w:w="105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高级评审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委员会名称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评审系列及权限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评审委员会组建单位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申报时间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评审结束时间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办事机构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济宁市卫生技术职务高级评审委员会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卫生技术；副主任医（药、护、技）师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济宁市卫生健康委员会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2363559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2315196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济宁市基层卫生技术职务资格高级评审委员会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基层卫生技术；基层主任医（药、护、技）师、基层副主任医（药、护、技）师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济宁市卫生健康委员会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2363559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2315196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济宁市中小学教师职称正高级评审委员会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中小学教师；正高级教师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济宁市教育局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2326527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济宁市中小学教师职称高级评审委员会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中小学教师；高级教师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济宁市教育局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2326527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济宁市基层中小学教师职称高级评审委员会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基层中小学教师；基层中小学正高级教师、基层中小学高级教师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济宁市教育局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2326527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济宁市中等职业学校教师职务资格高级评审委员会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中等职业学校教师；正高级讲师（正高级实习指导教师）、高级讲师（高级实习指导教师）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济宁市教育局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2326527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济宁市实验专业职务高级评审委员会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实验技术；正高级实验师、高级实验师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济宁市教育局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2326527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济宁市工程技术职务资格高级评审委员会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工程技术；高级工程师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济宁市人力资源和社会保障局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2967959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济宁市基层工程技术职务资格高级评审委员会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基层工程技术；基层高级工程师、基层正高级工程师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济宁市人力资源和社会保障局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2967959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济宁市农业技术职务资格高级评审委员会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农业技术；高级农艺师（畜牧师、兽医师）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济宁市农业农村局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2348283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济宁市基层农业技术职务资格高级评审委员会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基层农业技术；基层高级农艺师（畜牧师、兽医师）、基层农业技术推广研究员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济宁市农业农村局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2348283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济宁市经济专业职务资格高级评审委员会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经济专业；高级经济师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济宁市工业和信息化局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2967647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济宁市新型职业农民职称高级评审委员会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新型职业农民；农民高级农艺师、农民正高级农艺师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济宁市农业农村局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2348283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3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济宁市工程技术职务资格高级评审委员会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工程技术（高技能人才）；高级工程师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济宁市技工教育集团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2539869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0"/>
          <w:szCs w:val="30"/>
        </w:rPr>
        <w:t>二、中级评审委员会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48"/>
        <w:gridCol w:w="3016"/>
        <w:gridCol w:w="3291"/>
        <w:gridCol w:w="975"/>
        <w:gridCol w:w="1080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中级评审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委员会名称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评审系列及权限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评审委员会组建单位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申报时间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评审结束时间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办事机构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济宁市中小学教师职称中级评审委员会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中小学教师；一级教师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济宁市教育局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2326527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济宁市中等职业学校教师职务中级评审委员会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中等职业学校教师；讲师（一级实习指导教师）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济宁市教育局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2326527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济宁市实验专业职务中级评审委员会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实验技术；实验师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济宁市教育局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2326527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济宁市工程技术职务中级评审委员会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工程技术；工程师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济宁市工业和信息化局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2967647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济宁市工程技术职务中级评审委员会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工程技术（济宁市人力资源市场配置服务中心代理人员）；工程师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济宁市人力资源市场配置服务中心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2967602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济宁市煤炭工程技术职务中级评审委员会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煤炭工程；工程师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济宁市能源局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3991621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济宁市水利工程技术职务中级评审委员会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水利工程；工程师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济宁市城乡水务局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2966883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济宁市体育教练员职务中级评审委员会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体育教练；一级教练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济宁市体育局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2967715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济宁市律师职务中级评审委员会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律师；三级律师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济宁市司法局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7711135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济宁市公证员职务中级评审委员会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公证员；三级公证员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济宁市司法局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7711135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济宁市自然资源工程技术职务资格中级评审委员会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自然资源工程；工程师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济宁市自然资源和规划局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2670019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济宁市质量工程技术职务中级评审委员会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质量工程；工程师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济宁市市场监督管理局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3321581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3321795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济宁市药品技术职务中级评审委员会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药品技术；主管（中）药师、工程师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济宁市市场监督管理局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3321581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3321795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济宁市农业技术职务中级评审委员会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农业技术；农艺师（畜牧师、兽医师）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济宁市农业农村局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2348283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济宁市技工学校教师职务中级评审委员会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技工学校教师；讲师（一级实习指导教师）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济宁市人力资源和社会保障局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2967750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济宁市档案专业职务中级评审委员会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档案专业；馆员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济宁市档案馆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2348462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济宁市新闻专业职务中级评审委员会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新闻专业；编辑、记者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中共济宁市委宣传部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2348420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济宁市群众文化专业职务中级评审委员会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群众文化；馆员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济宁市文化和旅游局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2314401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济宁市美术专业职务中级评审委员会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美术专业；三级美术师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济宁市文化和旅游局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2314401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济宁市播音专业职务中级评审委员会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播音专业；一级播音员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济宁市文化和旅游局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2314401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济宁市艺术专业职务中级评审委员会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sz w:val="28"/>
                <w:szCs w:val="28"/>
              </w:rPr>
              <w:t>艺术专业；三级演员（演奏员、编剧、导演、指挥、作曲、舞美设计师）、舞台技师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济宁市文化和旅游局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2314401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济宁市图书专业职务中级评审委员会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图书资料；馆员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济宁市文化和旅游局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2314401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济宁市广播电视工程技术职务中级评审委员会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广播电视工程；工程师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济宁市文化和旅游局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2314401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济宁市文博专业职务中级评审委员会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文物博物；馆员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济宁市文化和旅游局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2314401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如意集团轻纺工程技术职务中级评审委员会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纺织专业；工程师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山东如意科技集团有限公司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9月22日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11月26日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2931166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济宁市环境保护工程技术职务资格中级评审委员会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环境保护工程；工程师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济宁市生态环境局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2342307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济宁市新型职业农民职称中级评审委员会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新型职业农民；农民农艺师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济宁市农业农村局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2348283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济宁市工程技术职务中级评审委员会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工程技术（高技能人才）；工程师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济宁市技工教育集团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2539869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0"/>
          <w:szCs w:val="30"/>
        </w:rPr>
        <w:t>三、授权组建的中级评审委员会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057"/>
        <w:gridCol w:w="3007"/>
        <w:gridCol w:w="3288"/>
        <w:gridCol w:w="940"/>
        <w:gridCol w:w="1087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评审委员会名称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评审范围及权限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授权县（市、区）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申报时间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评审结束时间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中小学教师职称中级评审委员会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本县（市、区）所属中小学教师；一级教师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任城区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6588233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中小学教师职称中级评审委员会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本县（市、区）所属中小学教师；一级教师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兖州区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3412885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中小学教师职称中级评审委员会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本县（市、区）所属中小学教师；一级教师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曲阜市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4498644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中小学教师职称中级评审委员会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本县（市、区）所属中小学教师；一级教师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泗水县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4365218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中小学教师职称中级评审委员会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本县（市、区）所属中小学教师；一级教师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邹城市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5258536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中小学教师职称中级评审委员会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本县（市、区）所属中小学教师；一级教师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微山县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8220710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中小学教师职称中级评审委员会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本县（市、区）所属中小学教师；一级教师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鱼台县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6253532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中小学教师职称中级评审委员会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本县（市、区）所属中小学教师；一级教师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金乡县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8709221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中小学教师职称中级评审委员会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本县（市、区）所属中小学教师；一级教师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嘉祥县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6987017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中小学教师职称中级评审委员会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本县（市、区）所属中小学教师；一级教师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汶上县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7211106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6551197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中小学教师职称中级评审委员会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本县（市、区）所属中小学教师；一级教师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梁山县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7368759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中小学教师职称中级评审委员会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本县（市、区）所属中小学教师；一级教师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2363862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3255628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中小学教师职称中级评审委员会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本县（市、区）所属中小学教师；一级教师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太白湖新区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6537188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中小学教师职称中级评审委员会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本县（市、区）所属中小学教师；一级教师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经济技术开发区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6981097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317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E65FF0"/>
    <w:rsid w:val="16740E52"/>
    <w:rsid w:val="369925FD"/>
    <w:rsid w:val="3D64175A"/>
    <w:rsid w:val="3EE83215"/>
    <w:rsid w:val="45FB1CE3"/>
    <w:rsid w:val="4EFBDB76"/>
    <w:rsid w:val="5ABFE18E"/>
    <w:rsid w:val="63DD28E5"/>
    <w:rsid w:val="6B3F47DF"/>
    <w:rsid w:val="6BBEFCF5"/>
    <w:rsid w:val="6EB51197"/>
    <w:rsid w:val="71BD3F2E"/>
    <w:rsid w:val="779E7910"/>
    <w:rsid w:val="7AE601AD"/>
    <w:rsid w:val="7BE12A68"/>
    <w:rsid w:val="7DA418C5"/>
    <w:rsid w:val="7EE79914"/>
    <w:rsid w:val="7F6F6EFA"/>
    <w:rsid w:val="7FFF9496"/>
    <w:rsid w:val="83A18E3A"/>
    <w:rsid w:val="8DBF32B3"/>
    <w:rsid w:val="9DFDB932"/>
    <w:rsid w:val="9FE65FF0"/>
    <w:rsid w:val="9FEF5B47"/>
    <w:rsid w:val="BAF76F81"/>
    <w:rsid w:val="BFDFFD25"/>
    <w:rsid w:val="CBE6EDB8"/>
    <w:rsid w:val="CEEFA3C8"/>
    <w:rsid w:val="CFB75400"/>
    <w:rsid w:val="DBB7CBE7"/>
    <w:rsid w:val="E76B7E12"/>
    <w:rsid w:val="F9FF0273"/>
    <w:rsid w:val="FF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2021-06-03T17:45:00Z</dcterms:created>
  <dc:creator>wellfog</dc:creator>
  <cp:lastModifiedBy>Administrator</cp:lastModifiedBy>
  <dcterms:modified xsi:type="dcterms:W3CDTF">2021-07-30T11:11:16Z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