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41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2025年一季度全县经济运行情况</w:t>
      </w:r>
    </w:p>
    <w:p w14:paraId="0A8AD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</w:p>
    <w:p w14:paraId="00934A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今年以来，全县上下坚持以习近平新时代中国特色社会主义思想为指导，认真贯彻落实中央、省市各项决策部署和要求，锚定“敢拼抢、勇争先”工作主线，积极应对风险挑战，着力优产业、抓项目、促招商、强企业、保安全，加快推动高质量发展。当前全县主要经济指标延续回升势头、平稳增长，经济运行稳中向好。</w:t>
      </w:r>
    </w:p>
    <w:p w14:paraId="3AB92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一）GDP。根据全市地区生产总值统一核算结果，一季度，全县地区生产总值（GDP）完成70.36亿元，按不变价格计算，同比增长6.3%，增速列全市第7位。其中，第一产业增加值为3.7亿元，同比增长1.4%；第二产业增加值为28.85亿元，同比增长6.3%；第三产业增加值为37.81亿元，同比增长6.7%。三次产业占比调整为5.3：41.0：53.7。</w:t>
      </w:r>
    </w:p>
    <w:p w14:paraId="6DCD0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（二）农业。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一季度，全县实现农林牧渔业增加值4.5亿元，同比增长3.2%。其中，农林牧渔业（不含专业及辅助性活动）增加值3.7亿元，增长1.4%；农、林、牧、渔专业及辅助性活动增加值0.8亿元，增长12.6%。全县农林牧渔业总产值8.8亿元，按可比价增长3.3%。其中，农业产值1.32亿元、增长3.7%，林业产值0.24亿元、增长10.4%，牧业产值5.35亿元、下降0.1%，渔业产值0.03亿元、增长3.8%，农林牧渔服务业产值1.91亿元、增长12.8%。</w:t>
      </w:r>
    </w:p>
    <w:p w14:paraId="609A3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（三）工业生产稳步恢复。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一季度，全县规模以上工业增加值同比增长9.6%，较1-2月提升1.3个百分点。29行业中17个行业实现正增长，增长面达58.6%，与1-2月持平，较上年全年扩大3个百分点。工业产值总量居前十位的行业中，有6个行业实现增长，合计拉动规上工业增长8.1个百分点。208家规模以上工业企业累计实现总产值51.3亿元，同比增长5.2%，较1-2月提升3.6个百分点。制造业支撑作用明显。规上制造业产值增长8.6%，拉动全部规上工业产值增长6.4个百分点；2采矿业下降2.9%，电力、热力、燃气及水的生产和供应业下降9.4%。主导产业恢复较好。“两装一化”支柱产业保持增长态势，纺织服装、绿色化工增长势头良好，高端装备增长幅度提升，分别增长16.7%、20.8%、3.6%。化学原料和化学制品制造业、电气机械和器材制造业产值分别增长24.5%、20.4%，分别拉动全县规上工业产值增长3.5个、1.8个百分点。</w:t>
      </w:r>
    </w:p>
    <w:p w14:paraId="70E5B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（四）投资结构有待优化。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一季度，固定资产投资同比下降4.5%。全县完成民间投资同比下降5.3%，占全部投资的83.8%，占比下降0.7个百分点。工业投资同比下降18.1%，工业技改投资同比下降1.4%。商品房销售面积完成13.5万平方米，同比下降5.6%。一季度，建筑业产值完成8.1亿元，同比增长10.3%。</w:t>
      </w:r>
    </w:p>
    <w:p w14:paraId="02CEC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（五）市场需求稳步恢复。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县社会消费品零售总额完成48.5亿元，同比增长7.7%。其中，限额以上社会消费品零售额为5.8亿元，增长15.7%。从限额以上单位销售额（营业额）情况看，批零住餐4行业“3正1负”批发业销售额下降13.5%、零售业销售额增长16.2%、住宿业营业额增长3.4%、餐饮业营业额增长12.1%。</w:t>
      </w:r>
    </w:p>
    <w:p w14:paraId="3E3959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（六）规上服务业向好态势明显。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1-2月全县55家规上服务业企业实现营业收入4.1亿元，同比增长15.0%。重点行业支撑稳健，参与核算的六个行业门类营业收入增速“5正1负”，涉及的33家核算企业实现营收2.9亿元，占全县规上服务业营收的70.7%，同比增长29.1%，呈现较快增长态势。其中，租赁和商务服务业实现营业收入2.3亿元，同比增长28.2%；科学研究和技术服务业，信息传输、软件和信息技术服务业，房地产业，水利、环境和公共设施管理业等行业营业收入分别同比增长21.7%、14.9%、77.7%、19.7%，为规上服务业稳步发展提供了有力支撑。</w:t>
      </w:r>
    </w:p>
    <w:p w14:paraId="7A0D1C9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</w:p>
    <w:p w14:paraId="1191ABC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兰亭中粗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细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中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2025-05-12T03:12:11Z</dcterms:created>
  <dc:creator>dell</dc:creator>
  <cp:lastModifiedBy>张天一</cp:lastModifiedBy>
  <dcterms:modified xsi:type="dcterms:W3CDTF">2025-05-12T03:16:32Z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eyJoZGlkIjoiYTYwZTdiM2EzY2EwMTNlNjBkY2U4Mjk0ZWU5MzQ1ZmQiLCJ1c2VySWQiOiIxMTIzMTA2MTIyIn0=</vt:lpwstr>
  </property>
  <property fmtid="{D5CDD505-2E9C-101B-9397-08002B2CF9AE}" pid="4" name="ICV">
    <vt:lpwstr>CBC9B6033DA24B47A788A7B8EAA3F47F_12</vt:lpwstr>
  </property>
</Properties>
</file>