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BB4C2">
      <w:pPr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汶上县发放《兽药经营许可证》公示（第2025003号）</w:t>
      </w:r>
    </w:p>
    <w:p w14:paraId="04CBB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840" w:firstLineChars="3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根据《兽药管理条例》及《兽药经营质量管理规范》规定，依照《山东省兽药经营质量管理规范实施细则》，经资料审查，实地核查和综合评审，以下单位符合规定要求，准予发放《兽药经营许可证》，现予以公示，公示期5个工作日，2025年9月4日至2025年9月11日止。请社会各界予以监督。</w:t>
      </w:r>
    </w:p>
    <w:p w14:paraId="480A0D50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监督电话：0537-7220378</w:t>
      </w:r>
    </w:p>
    <w:p w14:paraId="6EB422BA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通讯地址：汶上县政务服务中心新世纪大道996号</w:t>
      </w:r>
    </w:p>
    <w:p w14:paraId="58E9EAA2">
      <w:pPr>
        <w:ind w:firstLine="840" w:firstLineChars="30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邮编：272500</w:t>
      </w:r>
    </w:p>
    <w:p w14:paraId="01ED26BD">
      <w:pPr>
        <w:jc w:val="righ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汶上县行政审批服务局</w:t>
      </w:r>
    </w:p>
    <w:tbl>
      <w:tblPr>
        <w:tblStyle w:val="3"/>
        <w:tblpPr w:leftFromText="180" w:rightFromText="180" w:vertAnchor="text" w:horzAnchor="page" w:tblpX="1367" w:tblpY="71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1265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362" w:type="dxa"/>
            <w:vAlign w:val="center"/>
          </w:tcPr>
          <w:p w14:paraId="7AEB59F9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362" w:type="dxa"/>
            <w:vAlign w:val="center"/>
          </w:tcPr>
          <w:p w14:paraId="6C2D9FD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经营场所地址</w:t>
            </w:r>
          </w:p>
        </w:tc>
        <w:tc>
          <w:tcPr>
            <w:tcW w:w="2362" w:type="dxa"/>
            <w:vAlign w:val="center"/>
          </w:tcPr>
          <w:p w14:paraId="520B3411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仓库地址</w:t>
            </w:r>
          </w:p>
        </w:tc>
        <w:tc>
          <w:tcPr>
            <w:tcW w:w="2362" w:type="dxa"/>
            <w:vAlign w:val="center"/>
          </w:tcPr>
          <w:p w14:paraId="0D08047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2363" w:type="dxa"/>
            <w:vAlign w:val="center"/>
          </w:tcPr>
          <w:p w14:paraId="4949E03F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2363" w:type="dxa"/>
            <w:vAlign w:val="center"/>
          </w:tcPr>
          <w:p w14:paraId="072E91DE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现场核查时间</w:t>
            </w:r>
          </w:p>
        </w:tc>
      </w:tr>
      <w:tr w14:paraId="35754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2362" w:type="dxa"/>
            <w:vAlign w:val="center"/>
          </w:tcPr>
          <w:p w14:paraId="4ECA33FB">
            <w:pPr>
              <w:jc w:val="center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山东乐猪畜牧科技</w:t>
            </w:r>
          </w:p>
          <w:p w14:paraId="50CA1080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2362" w:type="dxa"/>
            <w:vAlign w:val="center"/>
          </w:tcPr>
          <w:p w14:paraId="65D8A9FA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山东省济宁市汶上县汶上街道批发大市场13-3号</w:t>
            </w:r>
          </w:p>
        </w:tc>
        <w:tc>
          <w:tcPr>
            <w:tcW w:w="2362" w:type="dxa"/>
            <w:vAlign w:val="center"/>
          </w:tcPr>
          <w:p w14:paraId="7D919EB7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21"/>
                <w:vertAlign w:val="baseline"/>
                <w:lang w:val="en-US" w:eastAsia="zh-CN"/>
              </w:rPr>
              <w:t>山东省济宁市汶上县汶上街道批发大市场13-3号</w:t>
            </w:r>
          </w:p>
        </w:tc>
        <w:tc>
          <w:tcPr>
            <w:tcW w:w="2362" w:type="dxa"/>
            <w:vAlign w:val="center"/>
          </w:tcPr>
          <w:p w14:paraId="6F17A350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郑法河</w:t>
            </w:r>
          </w:p>
        </w:tc>
        <w:tc>
          <w:tcPr>
            <w:tcW w:w="2363" w:type="dxa"/>
            <w:vAlign w:val="center"/>
          </w:tcPr>
          <w:p w14:paraId="2D33FF68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兽用制剂</w:t>
            </w:r>
          </w:p>
        </w:tc>
        <w:tc>
          <w:tcPr>
            <w:tcW w:w="2363" w:type="dxa"/>
            <w:vAlign w:val="center"/>
          </w:tcPr>
          <w:p w14:paraId="4D436655">
            <w:pPr>
              <w:jc w:val="center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2025年9月4日</w:t>
            </w:r>
          </w:p>
        </w:tc>
      </w:tr>
    </w:tbl>
    <w:p w14:paraId="7418FF9D">
      <w:pPr>
        <w:jc w:val="right"/>
        <w:rPr>
          <w:rFonts w:hint="default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2025年9月4日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F6798"/>
    <w:rsid w:val="319B6BB5"/>
    <w:rsid w:val="38977F50"/>
    <w:rsid w:val="38C20ECB"/>
    <w:rsid w:val="39CC62CB"/>
    <w:rsid w:val="3C614A51"/>
    <w:rsid w:val="49BB4F6C"/>
    <w:rsid w:val="596908AC"/>
    <w:rsid w:val="5AEF428F"/>
    <w:rsid w:val="62FB5893"/>
    <w:rsid w:val="654523B9"/>
    <w:rsid w:val="764E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326</Characters>
  <Lines>0</Lines>
  <Paragraphs>0</Paragraphs>
  <TotalTime>7</TotalTime>
  <ScaleCrop>false</ScaleCrop>
  <LinksUpToDate>false</LinksUpToDate>
  <CharactersWithSpaces>326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2025-05-06T02:38:00Z</dcterms:created>
  <dc:creator>Administrator</dc:creator>
  <cp:lastModifiedBy>奋斗青年</cp:lastModifiedBy>
  <cp:lastPrinted>2025-09-04T08:43:55Z</cp:lastPrinted>
  <dcterms:modified xsi:type="dcterms:W3CDTF">2025-09-04T08:47:58Z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eyJoZGlkIjoiMDc1ODM4MDRhYjFlYmE1ZDI0MjYzZjVlMzViZTdlYTQiLCJ1c2VySWQiOiIxMTM4MDcyMzMzIn0=</vt:lpwstr>
  </property>
  <property fmtid="{D5CDD505-2E9C-101B-9397-08002B2CF9AE}" pid="4" name="ICV">
    <vt:lpwstr>03A686B4CC9E4F8FBB5A6115590CB41F_13</vt:lpwstr>
  </property>
</Properties>
</file>