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28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sz w:val="32"/>
          <w:szCs w:val="40"/>
        </w:rPr>
        <w:t>关于汶上县农硕农资服务店等2个单位农药经营许可证的评审意见</w:t>
      </w:r>
      <w:bookmarkEnd w:id="0"/>
    </w:p>
    <w:p>
      <w:pPr>
        <w:pStyle w:val="2"/>
        <w:keepNext w:val="0"/>
        <w:keepLines w:val="0"/>
        <w:widowControl/>
        <w:suppressLineNumbers w:val="0"/>
        <w:spacing w:line="600" w:lineRule="atLeast"/>
        <w:ind w:left="0" w:firstLine="645"/>
        <w:rPr>
          <w:sz w:val="21"/>
          <w:szCs w:val="21"/>
        </w:rPr>
      </w:pPr>
      <w:r>
        <w:rPr>
          <w:rFonts w:ascii="仿宋_GB2312" w:eastAsia="仿宋_GB2312" w:cs="仿宋_GB2312"/>
          <w:sz w:val="31"/>
          <w:szCs w:val="31"/>
          <w:bdr w:val="none" w:color="auto" w:sz="0" w:space="0"/>
        </w:rPr>
        <w:t>我局农药经营许可审查组（组长：郑杰</w:t>
      </w: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 xml:space="preserve">  组员：路则朋、 张之印），按照《山东省农药经营许可审查细则》要求，于2019年4月9日，分别对汶上县农硕农资服务店等2个农经营单位进行了农药经营许可材料及实地核查。根据材料审查及实地核查情况，拟对汶上县农硕农资服务店等2个单位核发农药经营许可证（限制使用农药除外），现予以公示。</w:t>
      </w:r>
    </w:p>
    <w:tbl>
      <w:tblPr>
        <w:tblW w:w="1405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2688"/>
        <w:gridCol w:w="3258"/>
        <w:gridCol w:w="1847"/>
        <w:gridCol w:w="2973"/>
        <w:gridCol w:w="1336"/>
        <w:gridCol w:w="12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</w:t>
            </w:r>
          </w:p>
        </w:tc>
        <w:tc>
          <w:tcPr>
            <w:tcW w:w="32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经营场所地址</w:t>
            </w:r>
          </w:p>
        </w:tc>
        <w:tc>
          <w:tcPr>
            <w:tcW w:w="1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是否首次申请</w:t>
            </w:r>
          </w:p>
        </w:tc>
        <w:tc>
          <w:tcPr>
            <w:tcW w:w="29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申请经营范围</w:t>
            </w: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审查日期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审查结论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汶上县农硕农资服务店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汶上县郭仓镇苏村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苏后街198号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农药（限制使用农药除外）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4月 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汶上县杨店供销社泗汶门市部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汶上县杨店乡泗汶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农药（限制使用农药除外）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4月 9日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合格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rPr>
          <w:sz w:val="21"/>
          <w:szCs w:val="21"/>
        </w:rPr>
      </w:pP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公示期为5个工作日（4月12日——18日）。公示期内，如有不同意见或其他有关情况请与汶上县行政审批服务局联系，联系电话：0537－7212868。</w:t>
      </w:r>
    </w:p>
    <w:p>
      <w:pPr>
        <w:pStyle w:val="2"/>
        <w:keepNext w:val="0"/>
        <w:keepLines w:val="0"/>
        <w:widowControl/>
        <w:suppressLineNumbers w:val="0"/>
        <w:ind w:firstLine="10395" w:firstLineChars="3300"/>
        <w:rPr>
          <w:sz w:val="21"/>
          <w:szCs w:val="21"/>
        </w:rPr>
      </w:pP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firstLine="10710" w:firstLineChars="3400"/>
        <w:rPr>
          <w:sz w:val="21"/>
          <w:szCs w:val="21"/>
        </w:rPr>
      </w:pP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2019年4月12日   </w:t>
      </w:r>
    </w:p>
    <w:p>
      <w:pPr>
        <w:jc w:val="both"/>
        <w:rPr>
          <w:rFonts w:hint="eastAsia" w:ascii="微软雅黑" w:hAnsi="微软雅黑" w:eastAsia="微软雅黑" w:cs="微软雅黑"/>
          <w:sz w:val="28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413E3"/>
    <w:rsid w:val="3704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2021-01-06T00:35:00Z</dcterms:created>
  <dc:creator>SPJ3</dc:creator>
  <cp:lastModifiedBy>SPJ3</cp:lastModifiedBy>
  <dcterms:modified xsi:type="dcterms:W3CDTF">2021-01-06T00:37:48Z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