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2026年郑楼村委会耕地地力保护补贴小麦种植面积公示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郑楼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程振昌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A15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38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E8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18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417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A2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67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B8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44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3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84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9F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FFB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DB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33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55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1A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D2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4D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97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AE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B4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99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58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601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07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BE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3C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BB2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40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CA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程绪水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6F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1B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46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F5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95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D0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C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EF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98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69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3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09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韩同苓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A8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84F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50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F5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5B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0E2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EA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DA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程振银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19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839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B7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FB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46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A0B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F9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A8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B7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B31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3B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18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49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C8A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A1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D7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马洪田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97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EA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AB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40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马守强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C8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DCC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4D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A5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B4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23F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B7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E0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7C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99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E2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A4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张照苓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80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8E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0A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B4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AA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BF2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2A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D1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4E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6E0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71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71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EE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894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5A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DA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程绪东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B6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CA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5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DC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B7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FE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B3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8A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刘太金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D7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F9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5F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E2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FD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F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A4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59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E7F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EF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248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0A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55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秦海红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60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6A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37D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95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08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FE2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1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B8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刘艳艳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A6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5F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B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57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84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740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AB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06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57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DA6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D0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11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付宗美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6D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1826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C8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8D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左景云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5A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5FF1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1C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D4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邵文文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BB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3D5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6E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DD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41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55B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F3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D4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张跃荣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E5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B8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F9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44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28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BB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0E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2B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张昭敬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82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90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BF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FE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E2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6B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92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B0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41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13D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D8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D1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4B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00F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5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F7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赵以洪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B8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C4A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D5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E4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7C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35D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1D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78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03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1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D0F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72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E6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CA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84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1F6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24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E7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7D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F9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0D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6B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C85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C2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53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闫永合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61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54B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13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A6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32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2B7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BA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53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A9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86D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87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73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95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288.94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E5325F"/>
    <w:multiLevelType w:val="singleLevel"/>
    <w:tmpl w:val="52E5325F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3D912B45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2026-03-12T00:44:18Z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4DCCCC3C7FC349198B2A9EE0F14A4516_13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