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hAnsi="方正小标宋_GBK" w:eastAsia="方正小标宋_GBK"/>
          <w:b w:val="0"/>
          <w:bCs w:val="0"/>
          <w:sz w:val="30"/>
        </w:rPr>
      </w:pPr>
      <w:bookmarkStart w:id="1" w:name="_GoBack"/>
      <w:bookmarkStart w:id="0" w:name="_Toc24724726"/>
      <w:r>
        <w:rPr>
          <w:rFonts w:hint="eastAsia" w:ascii="方正小标宋_GBK" w:hAnsi="方正小标宋_GBK" w:eastAsia="方正小标宋_GBK"/>
          <w:b w:val="0"/>
          <w:bCs w:val="0"/>
          <w:sz w:val="30"/>
        </w:rPr>
        <w:t>（十三）救灾生产领域基层政务公开标准目录</w:t>
      </w:r>
      <w:bookmarkEnd w:id="0"/>
    </w:p>
    <w:bookmarkEnd w:id="1"/>
    <w:tbl>
      <w:tblPr>
        <w:tblStyle w:val="3"/>
        <w:tblW w:w="15660" w:type="dxa"/>
        <w:tblInd w:w="-844" w:type="dxa"/>
        <w:tblLayout w:type="fixed"/>
        <w:tblCellMar>
          <w:top w:w="0" w:type="dxa"/>
          <w:left w:w="108" w:type="dxa"/>
          <w:bottom w:w="0" w:type="dxa"/>
          <w:right w:w="108" w:type="dxa"/>
        </w:tblCellMar>
      </w:tblPr>
      <w:tblGrid>
        <w:gridCol w:w="540"/>
        <w:gridCol w:w="900"/>
        <w:gridCol w:w="1080"/>
        <w:gridCol w:w="2700"/>
        <w:gridCol w:w="1968"/>
        <w:gridCol w:w="2160"/>
        <w:gridCol w:w="1092"/>
        <w:gridCol w:w="1496"/>
        <w:gridCol w:w="540"/>
        <w:gridCol w:w="720"/>
        <w:gridCol w:w="540"/>
        <w:gridCol w:w="720"/>
        <w:gridCol w:w="540"/>
        <w:gridCol w:w="664"/>
      </w:tblGrid>
      <w:tr>
        <w:tblPrEx>
          <w:tblCellMar>
            <w:top w:w="0" w:type="dxa"/>
            <w:left w:w="108" w:type="dxa"/>
            <w:bottom w:w="0" w:type="dxa"/>
            <w:right w:w="108" w:type="dxa"/>
          </w:tblCellMar>
        </w:tblPrEx>
        <w:trPr>
          <w:trHeight w:val="420" w:hRule="atLeast"/>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6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109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CellMar>
            <w:top w:w="0" w:type="dxa"/>
            <w:left w:w="108" w:type="dxa"/>
            <w:bottom w:w="0" w:type="dxa"/>
            <w:right w:w="108" w:type="dxa"/>
          </w:tblCellMar>
        </w:tblPrEx>
        <w:trPr>
          <w:trHeight w:val="1123"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Times New Roman" w:eastAsia="仿宋_GB2312"/>
                <w:color w:val="000000"/>
                <w:kern w:val="0"/>
                <w:sz w:val="18"/>
                <w:szCs w:val="18"/>
              </w:rPr>
            </w:pPr>
          </w:p>
        </w:tc>
        <w:tc>
          <w:tcPr>
            <w:tcW w:w="90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7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宋体" w:eastAsia="黑体" w:cs="宋体"/>
                <w:color w:val="000000"/>
                <w:kern w:val="0"/>
                <w:sz w:val="22"/>
              </w:rPr>
            </w:pPr>
          </w:p>
        </w:tc>
        <w:tc>
          <w:tcPr>
            <w:tcW w:w="19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宋体" w:eastAsia="黑体" w:cs="宋体"/>
                <w:color w:val="000000"/>
                <w:kern w:val="0"/>
                <w:sz w:val="22"/>
              </w:rPr>
            </w:pPr>
          </w:p>
        </w:tc>
        <w:tc>
          <w:tcPr>
            <w:tcW w:w="2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宋体" w:eastAsia="黑体" w:cs="宋体"/>
                <w:color w:val="000000"/>
                <w:kern w:val="0"/>
                <w:sz w:val="22"/>
              </w:rPr>
            </w:pPr>
          </w:p>
        </w:tc>
        <w:tc>
          <w:tcPr>
            <w:tcW w:w="109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p>
        </w:tc>
        <w:tc>
          <w:tcPr>
            <w:tcW w:w="14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宋体" w:eastAsia="黑体" w:cs="宋体"/>
                <w:kern w:val="0"/>
                <w:sz w:val="22"/>
              </w:rPr>
            </w:pPr>
          </w:p>
        </w:tc>
        <w:tc>
          <w:tcPr>
            <w:tcW w:w="54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664"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tblPrEx>
          <w:tblCellMar>
            <w:top w:w="0" w:type="dxa"/>
            <w:left w:w="108" w:type="dxa"/>
            <w:bottom w:w="0" w:type="dxa"/>
            <w:right w:w="108" w:type="dxa"/>
          </w:tblCellMar>
        </w:tblPrEx>
        <w:trPr>
          <w:trHeight w:val="908"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tcBorders>
              <w:left w:val="nil"/>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法律法规</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bCs/>
                <w:sz w:val="18"/>
                <w:szCs w:val="18"/>
              </w:rPr>
              <w:t>应急管理办公室</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 w:eastAsia="仿宋_GB2312"/>
                <w:sz w:val="18"/>
                <w:szCs w:val="18"/>
                <w:lang w:eastAsia="zh-CN"/>
              </w:rPr>
            </w:pPr>
            <w:r>
              <w:rPr>
                <w:rFonts w:hint="eastAsia" w:ascii="仿宋_GB2312" w:hAnsi="仿宋" w:eastAsia="仿宋_GB2312"/>
                <w:sz w:val="18"/>
                <w:szCs w:val="18"/>
              </w:rPr>
              <w:t>■</w:t>
            </w:r>
            <w:r>
              <w:rPr>
                <w:rFonts w:hint="eastAsia" w:ascii="仿宋_GB2312" w:hAnsi="仿宋" w:eastAsia="仿宋_GB2312"/>
                <w:sz w:val="18"/>
                <w:szCs w:val="18"/>
                <w:lang w:eastAsia="zh-CN"/>
              </w:rPr>
              <w:t>汶上县政府网站</w:t>
            </w:r>
          </w:p>
          <w:p>
            <w:pPr>
              <w:spacing w:line="240" w:lineRule="exact"/>
              <w:jc w:val="left"/>
              <w:rPr>
                <w:rFonts w:ascii="仿宋_GB2312" w:eastAsia="仿宋_GB2312"/>
                <w:sz w:val="18"/>
                <w:szCs w:val="18"/>
              </w:rPr>
            </w:pPr>
            <w:r>
              <w:rPr>
                <w:rFonts w:hint="eastAsia" w:ascii="仿宋_GB2312" w:eastAsia="仿宋_GB2312"/>
                <w:sz w:val="18"/>
                <w:szCs w:val="18"/>
              </w:rPr>
              <w:t>■公开查阅点 ■为民服务中心</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952"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900" w:type="dxa"/>
            <w:vMerge w:val="continue"/>
            <w:tcBorders>
              <w:left w:val="nil"/>
              <w:right w:val="single" w:color="auto" w:sz="4" w:space="0"/>
            </w:tcBorders>
            <w:noWrap w:val="0"/>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部门和地方规章</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与救灾有关的部门和地方规章、规范性文件</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bCs/>
                <w:sz w:val="18"/>
                <w:szCs w:val="18"/>
              </w:rPr>
              <w:t>应急管理办公室</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 w:eastAsia="仿宋_GB2312"/>
                <w:sz w:val="18"/>
                <w:szCs w:val="18"/>
                <w:lang w:eastAsia="zh-CN"/>
              </w:rPr>
            </w:pPr>
            <w:r>
              <w:rPr>
                <w:rFonts w:hint="eastAsia" w:ascii="仿宋_GB2312" w:hAnsi="仿宋" w:eastAsia="仿宋_GB2312"/>
                <w:sz w:val="18"/>
                <w:szCs w:val="18"/>
              </w:rPr>
              <w:t>■</w:t>
            </w:r>
            <w:r>
              <w:rPr>
                <w:rFonts w:hint="eastAsia" w:ascii="仿宋_GB2312" w:hAnsi="仿宋" w:eastAsia="仿宋_GB2312"/>
                <w:sz w:val="18"/>
                <w:szCs w:val="18"/>
                <w:lang w:eastAsia="zh-CN"/>
              </w:rPr>
              <w:t>汶上县政府网站</w:t>
            </w:r>
          </w:p>
          <w:p>
            <w:pPr>
              <w:spacing w:line="240" w:lineRule="exact"/>
              <w:jc w:val="left"/>
              <w:rPr>
                <w:rFonts w:ascii="仿宋_GB2312" w:eastAsia="仿宋_GB2312"/>
                <w:sz w:val="18"/>
                <w:szCs w:val="18"/>
              </w:rPr>
            </w:pPr>
            <w:r>
              <w:rPr>
                <w:rFonts w:hint="eastAsia" w:ascii="仿宋_GB2312" w:eastAsia="仿宋_GB2312"/>
                <w:sz w:val="18"/>
                <w:szCs w:val="18"/>
              </w:rPr>
              <w:t>■公开查阅点 ■为民服务中心</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82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900" w:type="dxa"/>
            <w:vMerge w:val="continue"/>
            <w:tcBorders>
              <w:left w:val="nil"/>
              <w:right w:val="single" w:color="auto" w:sz="4" w:space="0"/>
            </w:tcBorders>
            <w:noWrap w:val="0"/>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bCs/>
                <w:sz w:val="18"/>
                <w:szCs w:val="18"/>
              </w:rPr>
              <w:t>应急管理办公室</w:t>
            </w:r>
          </w:p>
        </w:tc>
        <w:tc>
          <w:tcPr>
            <w:tcW w:w="1496" w:type="dxa"/>
            <w:tcBorders>
              <w:top w:val="single" w:color="auto" w:sz="4" w:space="0"/>
              <w:left w:val="single" w:color="auto" w:sz="4" w:space="0"/>
              <w:bottom w:val="single" w:color="auto" w:sz="4" w:space="0"/>
              <w:right w:val="single" w:color="auto" w:sz="4" w:space="0"/>
            </w:tcBorders>
            <w:noWrap w:val="0"/>
            <w:vAlign w:val="top"/>
          </w:tcPr>
          <w:p>
            <w:pPr>
              <w:spacing w:line="240" w:lineRule="exact"/>
              <w:jc w:val="left"/>
              <w:rPr>
                <w:rFonts w:hint="eastAsia" w:ascii="仿宋_GB2312" w:eastAsia="仿宋_GB2312"/>
                <w:sz w:val="18"/>
                <w:szCs w:val="18"/>
                <w:lang w:eastAsia="zh-CN"/>
              </w:rPr>
            </w:pPr>
            <w:r>
              <w:rPr>
                <w:rFonts w:hint="eastAsia" w:ascii="仿宋_GB2312" w:hAnsi="仿宋" w:eastAsia="仿宋_GB2312"/>
                <w:sz w:val="18"/>
                <w:szCs w:val="18"/>
              </w:rPr>
              <w:t>■</w:t>
            </w:r>
            <w:r>
              <w:rPr>
                <w:rFonts w:hint="eastAsia" w:ascii="仿宋_GB2312" w:hAnsi="仿宋" w:eastAsia="仿宋_GB2312"/>
                <w:sz w:val="18"/>
                <w:szCs w:val="18"/>
                <w:lang w:eastAsia="zh-CN"/>
              </w:rPr>
              <w:t>汶上县政府网站</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237"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w:t>
            </w:r>
          </w:p>
        </w:tc>
        <w:tc>
          <w:tcPr>
            <w:tcW w:w="900" w:type="dxa"/>
            <w:vMerge w:val="restart"/>
            <w:tcBorders>
              <w:left w:val="nil"/>
              <w:right w:val="single" w:color="auto" w:sz="4" w:space="0"/>
            </w:tcBorders>
            <w:noWrap w:val="0"/>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bCs/>
                <w:sz w:val="18"/>
                <w:szCs w:val="18"/>
              </w:rPr>
              <w:t>应急管理办公室</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 w:eastAsia="仿宋_GB2312"/>
                <w:sz w:val="18"/>
                <w:szCs w:val="18"/>
                <w:lang w:eastAsia="zh-CN"/>
              </w:rPr>
            </w:pPr>
            <w:r>
              <w:rPr>
                <w:rFonts w:hint="eastAsia" w:ascii="仿宋_GB2312" w:hAnsi="仿宋" w:eastAsia="仿宋_GB2312"/>
                <w:sz w:val="18"/>
                <w:szCs w:val="18"/>
              </w:rPr>
              <w:t>■</w:t>
            </w:r>
            <w:r>
              <w:rPr>
                <w:rFonts w:hint="eastAsia" w:ascii="仿宋_GB2312" w:hAnsi="仿宋" w:eastAsia="仿宋_GB2312"/>
                <w:sz w:val="18"/>
                <w:szCs w:val="18"/>
                <w:lang w:eastAsia="zh-CN"/>
              </w:rPr>
              <w:t>汶上县政府网站</w:t>
            </w:r>
          </w:p>
          <w:p>
            <w:pPr>
              <w:spacing w:line="240" w:lineRule="exact"/>
              <w:jc w:val="left"/>
              <w:rPr>
                <w:rFonts w:ascii="仿宋_GB2312" w:eastAsia="仿宋_GB2312"/>
                <w:sz w:val="18"/>
                <w:szCs w:val="18"/>
              </w:rPr>
            </w:pPr>
            <w:r>
              <w:rPr>
                <w:rFonts w:hint="eastAsia" w:ascii="仿宋_GB2312" w:eastAsia="仿宋_GB2312"/>
                <w:sz w:val="18"/>
                <w:szCs w:val="18"/>
              </w:rPr>
              <w:t xml:space="preserve">■公开查阅点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w:t>
            </w:r>
          </w:p>
        </w:tc>
        <w:tc>
          <w:tcPr>
            <w:tcW w:w="900" w:type="dxa"/>
            <w:vMerge w:val="continue"/>
            <w:tcBorders>
              <w:left w:val="nil"/>
              <w:right w:val="single" w:color="auto" w:sz="4" w:space="0"/>
            </w:tcBorders>
            <w:noWrap w:val="0"/>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《政府信息公开条例》、《国务院办公厅关于在政务公开工作中进一步做好政务舆情回应的通知》</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bCs/>
                <w:sz w:val="18"/>
                <w:szCs w:val="18"/>
              </w:rPr>
              <w:t>应急管理办公室</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 w:eastAsia="仿宋_GB2312"/>
                <w:sz w:val="18"/>
                <w:szCs w:val="18"/>
                <w:lang w:eastAsia="zh-CN"/>
              </w:rPr>
            </w:pPr>
            <w:r>
              <w:rPr>
                <w:rFonts w:hint="eastAsia" w:ascii="仿宋_GB2312" w:hAnsi="仿宋" w:eastAsia="仿宋_GB2312"/>
                <w:sz w:val="18"/>
                <w:szCs w:val="18"/>
              </w:rPr>
              <w:t>■</w:t>
            </w:r>
            <w:r>
              <w:rPr>
                <w:rFonts w:hint="eastAsia" w:ascii="仿宋_GB2312" w:hAnsi="仿宋" w:eastAsia="仿宋_GB2312"/>
                <w:sz w:val="18"/>
                <w:szCs w:val="18"/>
                <w:lang w:eastAsia="zh-CN"/>
              </w:rPr>
              <w:t>汶上县政府网站</w:t>
            </w:r>
          </w:p>
          <w:p>
            <w:pPr>
              <w:spacing w:line="240" w:lineRule="exact"/>
              <w:jc w:val="left"/>
              <w:rPr>
                <w:rFonts w:ascii="仿宋_GB2312" w:eastAsia="仿宋_GB2312"/>
                <w:sz w:val="18"/>
                <w:szCs w:val="18"/>
              </w:rPr>
            </w:pPr>
            <w:r>
              <w:rPr>
                <w:rFonts w:hint="eastAsia" w:ascii="仿宋_GB2312" w:eastAsia="仿宋_GB2312"/>
                <w:sz w:val="18"/>
                <w:szCs w:val="18"/>
              </w:rPr>
              <w:t>■广播电视   ■纸质媒体</w:t>
            </w:r>
            <w:r>
              <w:rPr>
                <w:rFonts w:hint="eastAsia" w:ascii="仿宋_GB2312" w:eastAsia="仿宋_GB2312"/>
                <w:sz w:val="18"/>
                <w:szCs w:val="18"/>
              </w:rPr>
              <w:br w:type="textWrapping"/>
            </w:r>
            <w:r>
              <w:rPr>
                <w:rFonts w:hint="eastAsia" w:ascii="仿宋_GB2312" w:eastAsia="仿宋_GB2312"/>
                <w:sz w:val="18"/>
                <w:szCs w:val="18"/>
              </w:rPr>
              <w:t>■公开查阅点 ■为民服务中心</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w:t>
            </w:r>
          </w:p>
        </w:tc>
        <w:tc>
          <w:tcPr>
            <w:tcW w:w="900" w:type="dxa"/>
            <w:vMerge w:val="continue"/>
            <w:tcBorders>
              <w:left w:val="nil"/>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重要会议</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bCs/>
                <w:sz w:val="18"/>
                <w:szCs w:val="18"/>
              </w:rPr>
              <w:t>应急管理办公室</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 w:eastAsia="仿宋_GB2312"/>
                <w:sz w:val="18"/>
                <w:szCs w:val="18"/>
                <w:lang w:eastAsia="zh-CN"/>
              </w:rPr>
            </w:pPr>
            <w:r>
              <w:rPr>
                <w:rFonts w:hint="eastAsia" w:ascii="仿宋_GB2312" w:hAnsi="仿宋" w:eastAsia="仿宋_GB2312"/>
                <w:sz w:val="18"/>
                <w:szCs w:val="18"/>
              </w:rPr>
              <w:t>■</w:t>
            </w:r>
            <w:r>
              <w:rPr>
                <w:rFonts w:hint="eastAsia" w:ascii="仿宋_GB2312" w:hAnsi="仿宋" w:eastAsia="仿宋_GB2312"/>
                <w:sz w:val="18"/>
                <w:szCs w:val="18"/>
                <w:lang w:eastAsia="zh-CN"/>
              </w:rPr>
              <w:t>汶上县政府网站</w:t>
            </w:r>
          </w:p>
          <w:p>
            <w:pPr>
              <w:spacing w:line="240" w:lineRule="exact"/>
              <w:jc w:val="left"/>
              <w:rPr>
                <w:rFonts w:ascii="仿宋_GB2312" w:eastAsia="仿宋_GB2312"/>
                <w:sz w:val="18"/>
                <w:szCs w:val="18"/>
              </w:rPr>
            </w:pPr>
            <w:r>
              <w:rPr>
                <w:rFonts w:hint="eastAsia" w:ascii="仿宋_GB2312" w:eastAsia="仿宋_GB2312"/>
                <w:sz w:val="18"/>
                <w:szCs w:val="18"/>
              </w:rPr>
              <w:t xml:space="preserve">■便民服务站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7</w:t>
            </w:r>
          </w:p>
        </w:tc>
        <w:tc>
          <w:tcPr>
            <w:tcW w:w="900" w:type="dxa"/>
            <w:tcBorders>
              <w:left w:val="nil"/>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征集采纳社会公众意见情况</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重大决策草案公布后征集到的社会公众意见情况、采纳与否情况及理由等</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征求意见时对外公布的时限内公开</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bCs/>
                <w:sz w:val="18"/>
                <w:szCs w:val="18"/>
              </w:rPr>
              <w:t>应急管理办公室</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 w:eastAsia="仿宋_GB2312"/>
                <w:sz w:val="18"/>
                <w:szCs w:val="18"/>
                <w:lang w:eastAsia="zh-CN"/>
              </w:rPr>
            </w:pPr>
            <w:r>
              <w:rPr>
                <w:rFonts w:hint="eastAsia" w:ascii="仿宋_GB2312" w:hAnsi="仿宋" w:eastAsia="仿宋_GB2312"/>
                <w:sz w:val="18"/>
                <w:szCs w:val="18"/>
              </w:rPr>
              <w:t>■</w:t>
            </w:r>
            <w:r>
              <w:rPr>
                <w:rFonts w:hint="eastAsia" w:ascii="仿宋_GB2312" w:hAnsi="仿宋" w:eastAsia="仿宋_GB2312"/>
                <w:sz w:val="18"/>
                <w:szCs w:val="18"/>
                <w:lang w:eastAsia="zh-CN"/>
              </w:rPr>
              <w:t>汶上县政府网站</w:t>
            </w:r>
          </w:p>
          <w:p>
            <w:pPr>
              <w:spacing w:line="240" w:lineRule="exact"/>
              <w:jc w:val="left"/>
              <w:rPr>
                <w:rFonts w:ascii="仿宋_GB2312" w:hAnsi="宋体" w:eastAsia="仿宋_GB2312" w:cs="宋体"/>
                <w:sz w:val="18"/>
                <w:szCs w:val="18"/>
              </w:rPr>
            </w:pPr>
            <w:r>
              <w:rPr>
                <w:rFonts w:hint="eastAsia" w:ascii="仿宋_GB2312" w:eastAsia="仿宋_GB2312"/>
                <w:sz w:val="18"/>
                <w:szCs w:val="18"/>
              </w:rPr>
              <w:t xml:space="preserve">■公开查阅点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8</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备灾</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综合减灾示范社区</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综合减灾示范社区分布情况（其具体位置、创建时间、创建级别等）</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《政府信息公开条例》、《社会救助暂行办法》、《国家综合防灾减灾规划（2016-2020年）》</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bCs/>
                <w:sz w:val="18"/>
                <w:szCs w:val="18"/>
              </w:rPr>
              <w:t>应急管理办公室</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 w:eastAsia="仿宋_GB2312"/>
                <w:sz w:val="18"/>
                <w:szCs w:val="18"/>
                <w:lang w:eastAsia="zh-CN"/>
              </w:rPr>
            </w:pPr>
            <w:r>
              <w:rPr>
                <w:rFonts w:hint="eastAsia" w:ascii="仿宋_GB2312" w:hAnsi="仿宋" w:eastAsia="仿宋_GB2312"/>
                <w:sz w:val="18"/>
                <w:szCs w:val="18"/>
              </w:rPr>
              <w:t>■</w:t>
            </w:r>
            <w:r>
              <w:rPr>
                <w:rFonts w:hint="eastAsia" w:ascii="仿宋_GB2312" w:hAnsi="仿宋" w:eastAsia="仿宋_GB2312"/>
                <w:sz w:val="18"/>
                <w:szCs w:val="18"/>
                <w:lang w:eastAsia="zh-CN"/>
              </w:rPr>
              <w:t>汶上县政府网站</w:t>
            </w:r>
          </w:p>
          <w:p>
            <w:pPr>
              <w:spacing w:line="240" w:lineRule="exact"/>
              <w:jc w:val="left"/>
              <w:rPr>
                <w:rFonts w:ascii="仿宋_GB2312" w:eastAsia="仿宋_GB2312"/>
                <w:sz w:val="18"/>
                <w:szCs w:val="18"/>
              </w:rPr>
            </w:pP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rPr>
              <w:t xml:space="preserve">■公开查阅点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vMerge w:val="restart"/>
            <w:tcBorders>
              <w:left w:val="nil"/>
              <w:right w:val="single" w:color="auto" w:sz="4" w:space="0"/>
            </w:tcBorders>
            <w:noWrap w:val="0"/>
            <w:vAlign w:val="center"/>
          </w:tcPr>
          <w:p>
            <w:pPr>
              <w:jc w:val="center"/>
              <w:rPr>
                <w:rFonts w:hint="eastAsia" w:ascii="仿宋_GB2312" w:eastAsia="仿宋_GB2312"/>
                <w:sz w:val="18"/>
                <w:szCs w:val="18"/>
              </w:rPr>
            </w:pPr>
            <w:r>
              <w:rPr>
                <w:rFonts w:hint="eastAsia" w:ascii="仿宋_GB2312" w:eastAsia="仿宋_GB2312"/>
                <w:sz w:val="18"/>
                <w:szCs w:val="18"/>
              </w:rPr>
              <w:t>灾害</w:t>
            </w:r>
          </w:p>
          <w:p>
            <w:pPr>
              <w:jc w:val="center"/>
              <w:rPr>
                <w:rFonts w:ascii="仿宋_GB2312" w:hAnsi="宋体" w:eastAsia="仿宋_GB2312" w:cs="宋体"/>
                <w:sz w:val="18"/>
                <w:szCs w:val="18"/>
              </w:rPr>
            </w:pPr>
            <w:r>
              <w:rPr>
                <w:rFonts w:hint="eastAsia" w:ascii="仿宋_GB2312" w:eastAsia="仿宋_GB2312"/>
                <w:sz w:val="18"/>
                <w:szCs w:val="18"/>
              </w:rPr>
              <w:t>救助</w:t>
            </w: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bCs/>
                <w:sz w:val="18"/>
                <w:szCs w:val="18"/>
              </w:rPr>
              <w:t>应急管理办公室</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 w:eastAsia="仿宋_GB2312"/>
                <w:sz w:val="18"/>
                <w:szCs w:val="18"/>
                <w:lang w:eastAsia="zh-CN"/>
              </w:rPr>
            </w:pPr>
            <w:r>
              <w:rPr>
                <w:rFonts w:hint="eastAsia" w:ascii="仿宋_GB2312" w:hAnsi="仿宋" w:eastAsia="仿宋_GB2312"/>
                <w:sz w:val="18"/>
                <w:szCs w:val="18"/>
              </w:rPr>
              <w:t>■</w:t>
            </w:r>
            <w:r>
              <w:rPr>
                <w:rFonts w:hint="eastAsia" w:ascii="仿宋_GB2312" w:hAnsi="仿宋" w:eastAsia="仿宋_GB2312"/>
                <w:sz w:val="18"/>
                <w:szCs w:val="18"/>
                <w:lang w:eastAsia="zh-CN"/>
              </w:rPr>
              <w:t>汶上县政府网站</w:t>
            </w:r>
          </w:p>
          <w:p>
            <w:pPr>
              <w:spacing w:line="240" w:lineRule="exact"/>
              <w:rPr>
                <w:rFonts w:hint="eastAsia" w:ascii="仿宋_GB2312" w:eastAsia="仿宋_GB2312"/>
                <w:sz w:val="18"/>
                <w:szCs w:val="18"/>
              </w:rPr>
            </w:pP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 xml:space="preserve">■公开查阅点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113"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10</w:t>
            </w:r>
          </w:p>
        </w:tc>
        <w:tc>
          <w:tcPr>
            <w:tcW w:w="900" w:type="dxa"/>
            <w:vMerge w:val="continue"/>
            <w:tcBorders>
              <w:left w:val="nil"/>
              <w:right w:val="single" w:color="auto" w:sz="4" w:space="0"/>
            </w:tcBorders>
            <w:noWrap w:val="0"/>
            <w:vAlign w:val="center"/>
          </w:tcPr>
          <w:p>
            <w:pPr>
              <w:jc w:val="center"/>
              <w:rPr>
                <w:rFonts w:ascii="仿宋_GB2312" w:hAnsi="宋体" w:eastAsia="仿宋_GB2312" w:cs="宋体"/>
                <w:sz w:val="18"/>
                <w:szCs w:val="18"/>
              </w:rPr>
            </w:pP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应急管理部门审批</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bCs/>
                <w:sz w:val="18"/>
                <w:szCs w:val="18"/>
              </w:rPr>
              <w:t>应急管理办公室</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 w:eastAsia="仿宋_GB2312"/>
                <w:sz w:val="18"/>
                <w:szCs w:val="18"/>
                <w:lang w:eastAsia="zh-CN"/>
              </w:rPr>
            </w:pPr>
            <w:r>
              <w:rPr>
                <w:rFonts w:hint="eastAsia" w:ascii="仿宋_GB2312" w:hAnsi="仿宋" w:eastAsia="仿宋_GB2312"/>
                <w:sz w:val="18"/>
                <w:szCs w:val="18"/>
              </w:rPr>
              <w:t>■</w:t>
            </w:r>
            <w:r>
              <w:rPr>
                <w:rFonts w:hint="eastAsia" w:ascii="仿宋_GB2312" w:hAnsi="仿宋" w:eastAsia="仿宋_GB2312"/>
                <w:sz w:val="18"/>
                <w:szCs w:val="18"/>
                <w:lang w:eastAsia="zh-CN"/>
              </w:rPr>
              <w:t>汶上县政府网站</w:t>
            </w:r>
          </w:p>
          <w:p>
            <w:pPr>
              <w:spacing w:line="240" w:lineRule="exact"/>
              <w:rPr>
                <w:rFonts w:hint="eastAsia" w:ascii="仿宋_GB2312" w:eastAsia="仿宋_GB2312"/>
                <w:sz w:val="18"/>
                <w:szCs w:val="18"/>
              </w:rPr>
            </w:pP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2403"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900" w:type="dxa"/>
            <w:vMerge w:val="continue"/>
            <w:tcBorders>
              <w:left w:val="nil"/>
              <w:bottom w:val="single" w:color="auto" w:sz="4" w:space="0"/>
              <w:right w:val="single" w:color="auto" w:sz="4" w:space="0"/>
            </w:tcBorders>
            <w:noWrap w:val="0"/>
            <w:vAlign w:val="center"/>
          </w:tcPr>
          <w:p>
            <w:pPr>
              <w:jc w:val="center"/>
              <w:rPr>
                <w:rFonts w:ascii="仿宋_GB2312" w:hAnsi="宋体" w:eastAsia="仿宋_GB2312" w:cs="宋体"/>
                <w:sz w:val="18"/>
                <w:szCs w:val="18"/>
              </w:rPr>
            </w:pP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bCs/>
                <w:sz w:val="18"/>
                <w:szCs w:val="18"/>
              </w:rPr>
              <w:t>应急管理办公室</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 w:eastAsia="仿宋_GB2312"/>
                <w:sz w:val="18"/>
                <w:szCs w:val="18"/>
                <w:lang w:eastAsia="zh-CN"/>
              </w:rPr>
            </w:pPr>
            <w:r>
              <w:rPr>
                <w:rFonts w:hint="eastAsia" w:ascii="仿宋_GB2312" w:hAnsi="仿宋" w:eastAsia="仿宋_GB2312"/>
                <w:sz w:val="18"/>
                <w:szCs w:val="18"/>
              </w:rPr>
              <w:t>■</w:t>
            </w:r>
            <w:r>
              <w:rPr>
                <w:rFonts w:hint="eastAsia" w:ascii="仿宋_GB2312" w:hAnsi="仿宋" w:eastAsia="仿宋_GB2312"/>
                <w:sz w:val="18"/>
                <w:szCs w:val="18"/>
                <w:lang w:eastAsia="zh-CN"/>
              </w:rPr>
              <w:t>汶上县政府网站</w:t>
            </w:r>
          </w:p>
          <w:p>
            <w:pPr>
              <w:spacing w:line="240" w:lineRule="exact"/>
              <w:rPr>
                <w:rFonts w:hint="eastAsia" w:ascii="仿宋_GB2312" w:eastAsia="仿宋_GB2312"/>
                <w:sz w:val="18"/>
                <w:szCs w:val="18"/>
              </w:rPr>
            </w:pP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900" w:type="dxa"/>
            <w:vMerge w:val="restart"/>
            <w:tcBorders>
              <w:left w:val="nil"/>
              <w:right w:val="single" w:color="auto" w:sz="4" w:space="0"/>
            </w:tcBorders>
            <w:noWrap w:val="0"/>
            <w:vAlign w:val="center"/>
          </w:tcPr>
          <w:p>
            <w:pPr>
              <w:jc w:val="center"/>
              <w:rPr>
                <w:rFonts w:hint="eastAsia" w:ascii="仿宋_GB2312" w:eastAsia="仿宋_GB2312"/>
                <w:sz w:val="18"/>
                <w:szCs w:val="18"/>
              </w:rPr>
            </w:pPr>
            <w:r>
              <w:rPr>
                <w:rFonts w:hint="eastAsia" w:ascii="仿宋_GB2312" w:eastAsia="仿宋_GB2312"/>
                <w:sz w:val="18"/>
                <w:szCs w:val="18"/>
              </w:rPr>
              <w:t>款物</w:t>
            </w:r>
          </w:p>
          <w:p>
            <w:pPr>
              <w:jc w:val="center"/>
              <w:rPr>
                <w:rFonts w:hint="eastAsia" w:ascii="仿宋_GB2312" w:hAnsi="宋体" w:eastAsia="仿宋_GB2312" w:cs="宋体"/>
                <w:sz w:val="18"/>
                <w:szCs w:val="18"/>
              </w:rPr>
            </w:pPr>
            <w:r>
              <w:rPr>
                <w:rFonts w:hint="eastAsia" w:ascii="仿宋_GB2312" w:eastAsia="仿宋_GB2312"/>
                <w:sz w:val="18"/>
                <w:szCs w:val="18"/>
              </w:rPr>
              <w:t>管理</w:t>
            </w: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捐赠款物信息</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bCs/>
                <w:sz w:val="18"/>
                <w:szCs w:val="18"/>
              </w:rPr>
              <w:t>应急管理办公室</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 w:eastAsia="仿宋_GB2312"/>
                <w:sz w:val="18"/>
                <w:szCs w:val="18"/>
                <w:lang w:eastAsia="zh-CN"/>
              </w:rPr>
            </w:pPr>
            <w:r>
              <w:rPr>
                <w:rFonts w:hint="eastAsia" w:ascii="仿宋_GB2312" w:hAnsi="仿宋" w:eastAsia="仿宋_GB2312"/>
                <w:sz w:val="18"/>
                <w:szCs w:val="18"/>
              </w:rPr>
              <w:t>■</w:t>
            </w:r>
            <w:r>
              <w:rPr>
                <w:rFonts w:hint="eastAsia" w:ascii="仿宋_GB2312" w:hAnsi="仿宋" w:eastAsia="仿宋_GB2312"/>
                <w:sz w:val="18"/>
                <w:szCs w:val="18"/>
                <w:lang w:eastAsia="zh-CN"/>
              </w:rPr>
              <w:t>汶上县政府网站</w:t>
            </w:r>
          </w:p>
          <w:p>
            <w:pPr>
              <w:spacing w:line="240" w:lineRule="exact"/>
              <w:rPr>
                <w:rFonts w:hint="eastAsia" w:ascii="仿宋_GB2312" w:eastAsia="仿宋_GB2312"/>
                <w:sz w:val="18"/>
                <w:szCs w:val="18"/>
              </w:rPr>
            </w:pP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vMerge w:val="continue"/>
            <w:tcBorders>
              <w:left w:val="nil"/>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年度款物使用情况</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bCs/>
                <w:sz w:val="18"/>
                <w:szCs w:val="18"/>
              </w:rPr>
              <w:t>应急管理办公室</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 w:eastAsia="仿宋_GB2312"/>
                <w:sz w:val="18"/>
                <w:szCs w:val="18"/>
                <w:lang w:eastAsia="zh-CN"/>
              </w:rPr>
            </w:pPr>
            <w:r>
              <w:rPr>
                <w:rFonts w:hint="eastAsia" w:ascii="仿宋_GB2312" w:hAnsi="仿宋" w:eastAsia="仿宋_GB2312"/>
                <w:sz w:val="18"/>
                <w:szCs w:val="18"/>
              </w:rPr>
              <w:t>■</w:t>
            </w:r>
            <w:r>
              <w:rPr>
                <w:rFonts w:hint="eastAsia" w:ascii="仿宋_GB2312" w:hAnsi="仿宋" w:eastAsia="仿宋_GB2312"/>
                <w:sz w:val="18"/>
                <w:szCs w:val="18"/>
                <w:lang w:eastAsia="zh-CN"/>
              </w:rPr>
              <w:t>汶上县政府网站</w:t>
            </w:r>
          </w:p>
          <w:p>
            <w:pPr>
              <w:spacing w:line="240" w:lineRule="exact"/>
              <w:rPr>
                <w:rFonts w:hint="eastAsia" w:ascii="仿宋_GB2312" w:eastAsia="仿宋_GB2312"/>
                <w:sz w:val="18"/>
                <w:szCs w:val="18"/>
              </w:rPr>
            </w:pP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tcBorders>
              <w:left w:val="nil"/>
              <w:bottom w:val="single" w:color="auto" w:sz="4" w:space="0"/>
              <w:right w:val="single" w:color="auto" w:sz="4" w:space="0"/>
            </w:tcBorders>
            <w:noWrap w:val="0"/>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工作</w:t>
            </w:r>
          </w:p>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动态</w:t>
            </w: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工作信息</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bCs/>
                <w:sz w:val="18"/>
                <w:szCs w:val="18"/>
              </w:rPr>
              <w:t>应急管理办公室</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 w:eastAsia="仿宋_GB2312"/>
                <w:sz w:val="18"/>
                <w:szCs w:val="18"/>
                <w:lang w:eastAsia="zh-CN"/>
              </w:rPr>
            </w:pPr>
            <w:r>
              <w:rPr>
                <w:rFonts w:hint="eastAsia" w:ascii="仿宋_GB2312" w:hAnsi="仿宋" w:eastAsia="仿宋_GB2312"/>
                <w:sz w:val="18"/>
                <w:szCs w:val="18"/>
              </w:rPr>
              <w:t>■</w:t>
            </w:r>
            <w:r>
              <w:rPr>
                <w:rFonts w:hint="eastAsia" w:ascii="仿宋_GB2312" w:hAnsi="仿宋" w:eastAsia="仿宋_GB2312"/>
                <w:sz w:val="18"/>
                <w:szCs w:val="18"/>
                <w:lang w:eastAsia="zh-CN"/>
              </w:rPr>
              <w:t>汶上县政府网站</w:t>
            </w:r>
          </w:p>
          <w:p>
            <w:pPr>
              <w:spacing w:line="240" w:lineRule="exact"/>
              <w:rPr>
                <w:rFonts w:hint="eastAsia" w:ascii="仿宋_GB2312" w:eastAsia="仿宋_GB2312"/>
                <w:sz w:val="18"/>
                <w:szCs w:val="18"/>
              </w:rPr>
            </w:pP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mMGI2MjBhMmI2NjliNzNhOTE4Y2YzNjQxNGNhZjQifQ=="/>
  </w:docVars>
  <w:rsids>
    <w:rsidRoot w:val="54563F72"/>
    <w:rsid w:val="42255F9A"/>
    <w:rsid w:val="54563F72"/>
    <w:rsid w:val="7EAF7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1556</Words>
  <Characters>1576</Characters>
  <Lines>0</Lines>
  <Paragraphs>0</Paragraphs>
  <TotalTime>0</TotalTime>
  <ScaleCrop>false</ScaleCrop>
  <LinksUpToDate>false</LinksUpToDate>
  <CharactersWithSpaces>1700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2020-12-03T03:43:00Z</dcterms:created>
  <dc:creator>糖炒栗子 ້໌ᮨ</dc:creator>
  <cp:lastModifiedBy>yxl</cp:lastModifiedBy>
  <dcterms:modified xsi:type="dcterms:W3CDTF">2022-12-01T07:25:07Z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KSOSaveFontToCloudKey">
    <vt:lpwstr>1148670403_cloud</vt:lpwstr>
  </property>
  <property fmtid="{D5CDD505-2E9C-101B-9397-08002B2CF9AE}" pid="4" name="ICV">
    <vt:lpwstr>6ABEEB1C838544FD93D6780E65999DC3</vt:lpwstr>
  </property>
</Properties>
</file>