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009" w:rsidRDefault="00321009">
      <w:pPr>
        <w:spacing w:line="312" w:lineRule="auto"/>
        <w:rPr>
          <w:rFonts w:ascii="方正小标宋简体" w:eastAsia="方正小标宋简体" w:hAnsi="Times New Roman"/>
          <w:w w:val="85"/>
          <w:sz w:val="72"/>
          <w:szCs w:val="72"/>
        </w:rPr>
      </w:pPr>
    </w:p>
    <w:p w:rsidR="00321009" w:rsidRDefault="00A02C4F">
      <w:pPr>
        <w:rPr>
          <w:rFonts w:ascii="方正小标宋简体" w:eastAsia="方正小标宋简体" w:hAnsi="Times New Roman"/>
          <w:w w:val="85"/>
          <w:sz w:val="84"/>
          <w:szCs w:val="84"/>
        </w:rPr>
      </w:pPr>
      <w:r>
        <w:rPr>
          <w:rFonts w:ascii="方正小标宋简体" w:eastAsia="方正小标宋简体" w:hAnsi="Times New Roman" w:hint="eastAsia"/>
          <w:w w:val="85"/>
          <w:sz w:val="84"/>
          <w:szCs w:val="84"/>
        </w:rPr>
        <w:t>汶上县食品药品监督管理局</w:t>
      </w:r>
    </w:p>
    <w:p w:rsidR="00321009" w:rsidRDefault="00321009">
      <w:pPr>
        <w:jc w:val="center"/>
        <w:rPr>
          <w:rFonts w:ascii="方正大标宋简体" w:eastAsia="方正大标宋简体" w:hAnsi="Times New Roman"/>
          <w:sz w:val="72"/>
          <w:szCs w:val="72"/>
        </w:rPr>
      </w:pPr>
    </w:p>
    <w:p w:rsidR="00321009" w:rsidRDefault="00A02C4F">
      <w:pPr>
        <w:jc w:val="center"/>
        <w:rPr>
          <w:rFonts w:ascii="方正大标宋简体" w:eastAsia="方正大标宋简体" w:hAnsi="Times New Roman"/>
          <w:sz w:val="84"/>
          <w:szCs w:val="84"/>
        </w:rPr>
      </w:pPr>
      <w:r>
        <w:rPr>
          <w:rFonts w:ascii="方正大标宋简体" w:eastAsia="方正大标宋简体" w:hAnsi="Times New Roman" w:hint="eastAsia"/>
          <w:sz w:val="84"/>
          <w:szCs w:val="84"/>
        </w:rPr>
        <w:t>办</w:t>
      </w:r>
    </w:p>
    <w:p w:rsidR="00321009" w:rsidRDefault="00A02C4F">
      <w:pPr>
        <w:jc w:val="center"/>
        <w:rPr>
          <w:rFonts w:ascii="方正大标宋简体" w:eastAsia="方正大标宋简体" w:hAnsi="Times New Roman"/>
          <w:sz w:val="84"/>
          <w:szCs w:val="84"/>
        </w:rPr>
      </w:pPr>
      <w:r>
        <w:rPr>
          <w:rFonts w:ascii="方正大标宋简体" w:eastAsia="方正大标宋简体" w:hAnsi="Times New Roman" w:hint="eastAsia"/>
          <w:sz w:val="84"/>
          <w:szCs w:val="84"/>
        </w:rPr>
        <w:t>事</w:t>
      </w:r>
    </w:p>
    <w:p w:rsidR="00321009" w:rsidRDefault="00A02C4F">
      <w:pPr>
        <w:jc w:val="center"/>
        <w:rPr>
          <w:rFonts w:ascii="方正大标宋简体" w:eastAsia="方正大标宋简体" w:hAnsi="Times New Roman"/>
          <w:sz w:val="84"/>
          <w:szCs w:val="84"/>
        </w:rPr>
      </w:pPr>
      <w:r>
        <w:rPr>
          <w:rFonts w:ascii="方正大标宋简体" w:eastAsia="方正大标宋简体" w:hAnsi="Times New Roman" w:hint="eastAsia"/>
          <w:sz w:val="84"/>
          <w:szCs w:val="84"/>
        </w:rPr>
        <w:t>服</w:t>
      </w:r>
    </w:p>
    <w:p w:rsidR="00321009" w:rsidRDefault="00A02C4F">
      <w:pPr>
        <w:jc w:val="center"/>
        <w:rPr>
          <w:rFonts w:ascii="方正大标宋简体" w:eastAsia="方正大标宋简体" w:hAnsi="Times New Roman"/>
          <w:sz w:val="84"/>
          <w:szCs w:val="84"/>
        </w:rPr>
      </w:pPr>
      <w:r>
        <w:rPr>
          <w:rFonts w:ascii="方正大标宋简体" w:eastAsia="方正大标宋简体" w:hAnsi="Times New Roman" w:hint="eastAsia"/>
          <w:sz w:val="84"/>
          <w:szCs w:val="84"/>
        </w:rPr>
        <w:t>务</w:t>
      </w:r>
    </w:p>
    <w:p w:rsidR="00321009" w:rsidRDefault="00A02C4F">
      <w:pPr>
        <w:jc w:val="center"/>
        <w:rPr>
          <w:rFonts w:ascii="方正大标宋简体" w:eastAsia="方正大标宋简体" w:hAnsi="Times New Roman"/>
          <w:sz w:val="84"/>
          <w:szCs w:val="84"/>
        </w:rPr>
      </w:pPr>
      <w:r>
        <w:rPr>
          <w:rFonts w:ascii="方正大标宋简体" w:eastAsia="方正大标宋简体" w:hAnsi="Times New Roman" w:hint="eastAsia"/>
          <w:sz w:val="84"/>
          <w:szCs w:val="84"/>
        </w:rPr>
        <w:t>指</w:t>
      </w:r>
    </w:p>
    <w:p w:rsidR="00321009" w:rsidRDefault="00A02C4F">
      <w:pPr>
        <w:jc w:val="center"/>
        <w:rPr>
          <w:rFonts w:ascii="方正大标宋简体" w:eastAsia="方正大标宋简体" w:hAnsi="Times New Roman"/>
          <w:sz w:val="72"/>
          <w:szCs w:val="72"/>
        </w:rPr>
      </w:pPr>
      <w:r>
        <w:rPr>
          <w:rFonts w:ascii="方正大标宋简体" w:eastAsia="方正大标宋简体" w:hAnsi="Times New Roman" w:hint="eastAsia"/>
          <w:sz w:val="84"/>
          <w:szCs w:val="84"/>
        </w:rPr>
        <w:t>南</w:t>
      </w:r>
    </w:p>
    <w:p w:rsidR="00321009" w:rsidRDefault="00321009">
      <w:pPr>
        <w:jc w:val="center"/>
        <w:rPr>
          <w:rFonts w:ascii="方正大标宋简体" w:eastAsia="方正大标宋简体" w:hAnsi="Times New Roman"/>
          <w:sz w:val="44"/>
          <w:szCs w:val="44"/>
        </w:rPr>
      </w:pPr>
    </w:p>
    <w:p w:rsidR="00321009" w:rsidRDefault="00321009">
      <w:pPr>
        <w:jc w:val="center"/>
        <w:rPr>
          <w:rFonts w:ascii="方正大标宋简体" w:eastAsia="方正大标宋简体" w:hAnsi="Times New Roman"/>
          <w:sz w:val="44"/>
          <w:szCs w:val="44"/>
        </w:rPr>
      </w:pPr>
    </w:p>
    <w:p w:rsidR="00321009" w:rsidRDefault="00A02C4F">
      <w:pPr>
        <w:jc w:val="center"/>
      </w:pPr>
      <w:r>
        <w:rPr>
          <w:rFonts w:ascii="方正大标宋简体" w:eastAsia="方正大标宋简体" w:hAnsi="Times New Roman" w:hint="eastAsia"/>
          <w:sz w:val="44"/>
          <w:szCs w:val="44"/>
        </w:rPr>
        <w:t>二Ｏ一八年八月</w:t>
      </w:r>
    </w:p>
    <w:p w:rsidR="00321009" w:rsidRDefault="00A02C4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br w:type="page"/>
      </w:r>
      <w:r>
        <w:rPr>
          <w:rFonts w:ascii="方正小标宋简体" w:eastAsia="方正小标宋简体" w:hAnsi="方正小标宋简体" w:cs="方正小标宋简体" w:hint="eastAsia"/>
          <w:sz w:val="44"/>
          <w:szCs w:val="44"/>
        </w:rPr>
        <w:lastRenderedPageBreak/>
        <w:t>目    录</w:t>
      </w:r>
    </w:p>
    <w:p w:rsidR="00321009" w:rsidRDefault="00321009">
      <w:pPr>
        <w:spacing w:line="312" w:lineRule="auto"/>
        <w:rPr>
          <w:rFonts w:ascii="黑体" w:eastAsia="黑体" w:hAnsi="黑体" w:cs="黑体"/>
          <w:sz w:val="32"/>
          <w:szCs w:val="32"/>
        </w:rPr>
      </w:pPr>
    </w:p>
    <w:p w:rsidR="00321009" w:rsidRDefault="00A02C4F">
      <w:pPr>
        <w:spacing w:line="324" w:lineRule="auto"/>
        <w:rPr>
          <w:rFonts w:ascii="黑体" w:eastAsia="黑体" w:hAnsi="黑体" w:cs="黑体"/>
          <w:sz w:val="32"/>
          <w:szCs w:val="32"/>
        </w:rPr>
      </w:pPr>
      <w:r>
        <w:rPr>
          <w:rFonts w:ascii="黑体" w:eastAsia="黑体" w:hAnsi="黑体" w:cs="黑体" w:hint="eastAsia"/>
          <w:sz w:val="32"/>
          <w:szCs w:val="32"/>
        </w:rPr>
        <w:t>行政许可类</w:t>
      </w:r>
    </w:p>
    <w:p w:rsidR="00321009" w:rsidRDefault="00A02C4F">
      <w:pPr>
        <w:spacing w:line="324" w:lineRule="auto"/>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Theme="minorEastAsia" w:hint="eastAsia"/>
          <w:sz w:val="32"/>
          <w:szCs w:val="32"/>
        </w:rPr>
        <w:t>食品经营许可</w:t>
      </w:r>
      <w:r>
        <w:rPr>
          <w:rFonts w:ascii="仿宋_GB2312" w:eastAsia="仿宋_GB2312" w:hAnsi="Arial" w:cs="Arial" w:hint="eastAsia"/>
          <w:sz w:val="32"/>
          <w:szCs w:val="32"/>
        </w:rPr>
        <w:t>……………………………………………</w:t>
      </w:r>
      <w:r>
        <w:rPr>
          <w:rFonts w:ascii="仿宋_GB2312" w:eastAsia="仿宋_GB2312" w:hAnsi="仿宋_GB2312" w:cs="仿宋_GB2312" w:hint="eastAsia"/>
          <w:sz w:val="32"/>
          <w:szCs w:val="32"/>
        </w:rPr>
        <w:t>1</w:t>
      </w:r>
    </w:p>
    <w:p w:rsidR="00321009" w:rsidRDefault="00A02C4F">
      <w:pPr>
        <w:spacing w:line="324" w:lineRule="auto"/>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1.1食品经营许可申请</w:t>
      </w:r>
      <w:r>
        <w:rPr>
          <w:rFonts w:ascii="仿宋_GB2312" w:eastAsia="仿宋_GB2312" w:hAnsi="Arial" w:cs="Arial" w:hint="eastAsia"/>
          <w:sz w:val="32"/>
          <w:szCs w:val="32"/>
        </w:rPr>
        <w:t>………………………………………</w:t>
      </w:r>
      <w:r>
        <w:rPr>
          <w:rFonts w:ascii="仿宋_GB2312" w:eastAsia="仿宋_GB2312" w:hAnsi="仿宋_GB2312" w:cs="仿宋_GB2312" w:hint="eastAsia"/>
          <w:sz w:val="32"/>
          <w:szCs w:val="32"/>
        </w:rPr>
        <w:t>1</w:t>
      </w:r>
    </w:p>
    <w:p w:rsidR="00321009" w:rsidRDefault="00A02C4F">
      <w:pPr>
        <w:spacing w:line="324" w:lineRule="auto"/>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1.2食品经营许可变更</w:t>
      </w:r>
      <w:r>
        <w:rPr>
          <w:rFonts w:ascii="仿宋_GB2312" w:eastAsia="仿宋_GB2312" w:hAnsi="Arial" w:cs="Arial" w:hint="eastAsia"/>
          <w:sz w:val="32"/>
          <w:szCs w:val="32"/>
        </w:rPr>
        <w:t>………………………………………</w:t>
      </w:r>
      <w:r>
        <w:rPr>
          <w:rFonts w:ascii="仿宋_GB2312" w:eastAsia="仿宋_GB2312" w:hAnsi="仿宋_GB2312" w:cs="仿宋_GB2312" w:hint="eastAsia"/>
          <w:sz w:val="32"/>
          <w:szCs w:val="32"/>
        </w:rPr>
        <w:t>5</w:t>
      </w:r>
    </w:p>
    <w:p w:rsidR="00321009" w:rsidRDefault="00A02C4F">
      <w:pPr>
        <w:spacing w:line="324" w:lineRule="auto"/>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1.3食品经营许可延续</w:t>
      </w:r>
      <w:r>
        <w:rPr>
          <w:rFonts w:ascii="仿宋_GB2312" w:eastAsia="仿宋_GB2312" w:hAnsi="Arial" w:cs="Arial" w:hint="eastAsia"/>
          <w:sz w:val="32"/>
          <w:szCs w:val="32"/>
        </w:rPr>
        <w:t>………………………………………</w:t>
      </w:r>
      <w:r>
        <w:rPr>
          <w:rFonts w:ascii="仿宋_GB2312" w:eastAsia="仿宋_GB2312" w:hAnsi="仿宋_GB2312" w:cs="仿宋_GB2312" w:hint="eastAsia"/>
          <w:sz w:val="32"/>
          <w:szCs w:val="32"/>
        </w:rPr>
        <w:t>8</w:t>
      </w:r>
    </w:p>
    <w:p w:rsidR="00321009" w:rsidRDefault="00A02C4F">
      <w:pPr>
        <w:spacing w:line="324" w:lineRule="auto"/>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1.4食品经营许可换证</w:t>
      </w:r>
      <w:r>
        <w:rPr>
          <w:rFonts w:ascii="仿宋_GB2312" w:eastAsia="仿宋_GB2312" w:hAnsi="Arial" w:cs="Arial" w:hint="eastAsia"/>
          <w:sz w:val="32"/>
          <w:szCs w:val="32"/>
        </w:rPr>
        <w:t>……………………………………</w:t>
      </w:r>
      <w:r>
        <w:rPr>
          <w:rFonts w:ascii="仿宋_GB2312" w:eastAsia="仿宋_GB2312" w:hAnsi="仿宋_GB2312" w:cs="仿宋_GB2312" w:hint="eastAsia"/>
          <w:sz w:val="32"/>
          <w:szCs w:val="32"/>
        </w:rPr>
        <w:t>11</w:t>
      </w:r>
    </w:p>
    <w:p w:rsidR="00321009" w:rsidRDefault="00A02C4F">
      <w:pPr>
        <w:spacing w:line="324" w:lineRule="auto"/>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1.5食品经营许可补正</w:t>
      </w:r>
      <w:r>
        <w:rPr>
          <w:rFonts w:ascii="仿宋_GB2312" w:eastAsia="仿宋_GB2312" w:hAnsi="Arial" w:cs="Arial" w:hint="eastAsia"/>
          <w:sz w:val="32"/>
          <w:szCs w:val="32"/>
        </w:rPr>
        <w:t>……………………………………</w:t>
      </w:r>
      <w:r>
        <w:rPr>
          <w:rFonts w:ascii="仿宋_GB2312" w:eastAsia="仿宋_GB2312" w:hAnsi="仿宋_GB2312" w:cs="仿宋_GB2312" w:hint="eastAsia"/>
          <w:sz w:val="32"/>
          <w:szCs w:val="32"/>
        </w:rPr>
        <w:t>14</w:t>
      </w:r>
    </w:p>
    <w:p w:rsidR="00321009" w:rsidRDefault="00A02C4F">
      <w:pPr>
        <w:spacing w:line="324" w:lineRule="auto"/>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1.6食品经营许可撤销</w:t>
      </w:r>
      <w:r>
        <w:rPr>
          <w:rFonts w:ascii="仿宋_GB2312" w:eastAsia="仿宋_GB2312" w:hAnsi="Arial" w:cs="Arial" w:hint="eastAsia"/>
          <w:sz w:val="32"/>
          <w:szCs w:val="32"/>
        </w:rPr>
        <w:t>……………………………………</w:t>
      </w:r>
      <w:r>
        <w:rPr>
          <w:rFonts w:ascii="仿宋_GB2312" w:eastAsia="仿宋_GB2312" w:hAnsi="仿宋_GB2312" w:cs="仿宋_GB2312" w:hint="eastAsia"/>
          <w:sz w:val="32"/>
          <w:szCs w:val="32"/>
        </w:rPr>
        <w:t>16</w:t>
      </w:r>
    </w:p>
    <w:p w:rsidR="00321009" w:rsidRDefault="00A02C4F">
      <w:pPr>
        <w:spacing w:line="324" w:lineRule="auto"/>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1.7食品经营许可注销</w:t>
      </w:r>
      <w:r>
        <w:rPr>
          <w:rFonts w:ascii="仿宋_GB2312" w:eastAsia="仿宋_GB2312" w:hAnsi="Arial" w:cs="Arial" w:hint="eastAsia"/>
          <w:sz w:val="32"/>
          <w:szCs w:val="32"/>
        </w:rPr>
        <w:t>……………………………………</w:t>
      </w:r>
      <w:r>
        <w:rPr>
          <w:rFonts w:ascii="仿宋_GB2312" w:eastAsia="仿宋_GB2312" w:hAnsi="仿宋_GB2312" w:cs="仿宋_GB2312" w:hint="eastAsia"/>
          <w:sz w:val="32"/>
          <w:szCs w:val="32"/>
        </w:rPr>
        <w:t>18</w:t>
      </w:r>
    </w:p>
    <w:p w:rsidR="00321009" w:rsidRDefault="00A02C4F">
      <w:pPr>
        <w:spacing w:line="324" w:lineRule="auto"/>
        <w:ind w:firstLine="66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Theme="minorEastAsia" w:hint="eastAsia"/>
          <w:sz w:val="32"/>
          <w:szCs w:val="32"/>
        </w:rPr>
        <w:t>食品生产许可</w:t>
      </w:r>
      <w:r>
        <w:rPr>
          <w:rFonts w:ascii="仿宋_GB2312" w:eastAsia="仿宋_GB2312" w:hAnsi="Arial" w:cs="Arial" w:hint="eastAsia"/>
          <w:sz w:val="32"/>
          <w:szCs w:val="32"/>
        </w:rPr>
        <w:t>……………………………………………20</w:t>
      </w:r>
    </w:p>
    <w:p w:rsidR="00321009" w:rsidRDefault="00A02C4F">
      <w:pPr>
        <w:spacing w:line="324" w:lineRule="auto"/>
        <w:ind w:firstLine="660"/>
        <w:jc w:val="distribute"/>
        <w:rPr>
          <w:rFonts w:ascii="仿宋_GB2312" w:eastAsia="仿宋_GB2312" w:hAnsiTheme="minorEastAsia"/>
          <w:sz w:val="32"/>
          <w:szCs w:val="32"/>
        </w:rPr>
      </w:pPr>
      <w:r>
        <w:rPr>
          <w:rFonts w:ascii="仿宋_GB2312" w:eastAsia="仿宋_GB2312" w:hAnsi="仿宋_GB2312" w:cs="仿宋_GB2312" w:hint="eastAsia"/>
          <w:sz w:val="32"/>
          <w:szCs w:val="32"/>
        </w:rPr>
        <w:t>2.1</w:t>
      </w:r>
      <w:r>
        <w:rPr>
          <w:rFonts w:ascii="仿宋_GB2312" w:eastAsia="仿宋_GB2312" w:hAnsiTheme="minorEastAsia" w:hint="eastAsia"/>
          <w:sz w:val="32"/>
          <w:szCs w:val="32"/>
        </w:rPr>
        <w:t>食品生产许可核发</w:t>
      </w:r>
      <w:r>
        <w:rPr>
          <w:rFonts w:ascii="仿宋_GB2312" w:eastAsia="仿宋_GB2312" w:hAnsi="Arial" w:cs="Arial" w:hint="eastAsia"/>
          <w:sz w:val="32"/>
          <w:szCs w:val="32"/>
        </w:rPr>
        <w:t>……………………………………20</w:t>
      </w:r>
    </w:p>
    <w:p w:rsidR="00321009" w:rsidRDefault="00A02C4F">
      <w:pPr>
        <w:spacing w:line="324" w:lineRule="auto"/>
        <w:ind w:firstLine="660"/>
        <w:jc w:val="distribute"/>
        <w:rPr>
          <w:rFonts w:ascii="仿宋_GB2312" w:eastAsia="仿宋_GB2312" w:hAnsiTheme="minorEastAsia"/>
          <w:sz w:val="32"/>
          <w:szCs w:val="32"/>
        </w:rPr>
      </w:pPr>
      <w:r>
        <w:rPr>
          <w:rFonts w:ascii="仿宋_GB2312" w:eastAsia="仿宋_GB2312" w:hAnsiTheme="minorEastAsia" w:hint="eastAsia"/>
          <w:sz w:val="32"/>
          <w:szCs w:val="32"/>
        </w:rPr>
        <w:t>2.2食品生产许可变更</w:t>
      </w:r>
      <w:r>
        <w:rPr>
          <w:rFonts w:ascii="仿宋_GB2312" w:eastAsia="仿宋_GB2312" w:hAnsi="Arial" w:cs="Arial" w:hint="eastAsia"/>
          <w:sz w:val="32"/>
          <w:szCs w:val="32"/>
        </w:rPr>
        <w:t>……………………………………23</w:t>
      </w:r>
    </w:p>
    <w:p w:rsidR="00321009" w:rsidRDefault="00A02C4F">
      <w:pPr>
        <w:spacing w:line="324" w:lineRule="auto"/>
        <w:ind w:firstLine="660"/>
        <w:jc w:val="distribute"/>
        <w:rPr>
          <w:rFonts w:ascii="仿宋_GB2312" w:eastAsia="仿宋_GB2312" w:hAnsiTheme="minorEastAsia"/>
          <w:sz w:val="32"/>
          <w:szCs w:val="32"/>
        </w:rPr>
      </w:pPr>
      <w:r>
        <w:rPr>
          <w:rFonts w:ascii="仿宋_GB2312" w:eastAsia="仿宋_GB2312" w:hAnsiTheme="minorEastAsia" w:hint="eastAsia"/>
          <w:sz w:val="32"/>
          <w:szCs w:val="32"/>
        </w:rPr>
        <w:t>2.3食品生产许可延续</w:t>
      </w:r>
      <w:r>
        <w:rPr>
          <w:rFonts w:ascii="仿宋_GB2312" w:eastAsia="仿宋_GB2312" w:hAnsi="Arial" w:cs="Arial" w:hint="eastAsia"/>
          <w:sz w:val="32"/>
          <w:szCs w:val="32"/>
        </w:rPr>
        <w:t>……………………………………26</w:t>
      </w:r>
    </w:p>
    <w:p w:rsidR="00321009" w:rsidRDefault="00A02C4F">
      <w:pPr>
        <w:spacing w:line="324" w:lineRule="auto"/>
        <w:ind w:firstLine="660"/>
        <w:jc w:val="distribute"/>
        <w:rPr>
          <w:rFonts w:ascii="仿宋_GB2312" w:eastAsia="仿宋_GB2312" w:hAnsiTheme="minorEastAsia"/>
          <w:sz w:val="32"/>
          <w:szCs w:val="32"/>
        </w:rPr>
      </w:pPr>
      <w:r>
        <w:rPr>
          <w:rFonts w:ascii="仿宋_GB2312" w:eastAsia="仿宋_GB2312" w:hAnsiTheme="minorEastAsia" w:hint="eastAsia"/>
          <w:sz w:val="32"/>
          <w:szCs w:val="32"/>
        </w:rPr>
        <w:t>2.4食品生产许可注销</w:t>
      </w:r>
      <w:r>
        <w:rPr>
          <w:rFonts w:ascii="仿宋_GB2312" w:eastAsia="仿宋_GB2312" w:hAnsi="Arial" w:cs="Arial" w:hint="eastAsia"/>
          <w:sz w:val="32"/>
          <w:szCs w:val="32"/>
        </w:rPr>
        <w:t>……………………………………29</w:t>
      </w:r>
    </w:p>
    <w:p w:rsidR="00321009" w:rsidRDefault="00A02C4F">
      <w:pPr>
        <w:spacing w:line="324" w:lineRule="auto"/>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Theme="minorEastAsia" w:hint="eastAsia"/>
          <w:sz w:val="32"/>
          <w:szCs w:val="32"/>
        </w:rPr>
        <w:t>执业药师注册</w:t>
      </w:r>
      <w:r>
        <w:rPr>
          <w:rFonts w:ascii="仿宋_GB2312" w:eastAsia="仿宋_GB2312" w:hAnsi="Arial" w:cs="Arial" w:hint="eastAsia"/>
          <w:sz w:val="32"/>
          <w:szCs w:val="32"/>
        </w:rPr>
        <w:t xml:space="preserve">………………………………………… </w:t>
      </w:r>
      <w:r>
        <w:rPr>
          <w:rFonts w:ascii="仿宋_GB2312" w:eastAsia="仿宋_GB2312" w:hAnsi="仿宋_GB2312" w:cs="仿宋_GB2312" w:hint="eastAsia"/>
          <w:sz w:val="32"/>
          <w:szCs w:val="32"/>
        </w:rPr>
        <w:t>31</w:t>
      </w:r>
    </w:p>
    <w:p w:rsidR="00321009" w:rsidRDefault="00A02C4F">
      <w:pPr>
        <w:spacing w:line="324" w:lineRule="auto"/>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w:t>
      </w:r>
      <w:r>
        <w:rPr>
          <w:rFonts w:ascii="仿宋_GB2312" w:eastAsia="仿宋_GB2312" w:hAnsiTheme="minorEastAsia" w:hint="eastAsia"/>
          <w:sz w:val="32"/>
          <w:szCs w:val="32"/>
        </w:rPr>
        <w:t>医疗用毒性药品零售企业审批</w:t>
      </w:r>
      <w:r>
        <w:rPr>
          <w:rFonts w:ascii="仿宋_GB2312" w:eastAsia="仿宋_GB2312" w:hAnsi="Arial" w:cs="Arial" w:hint="eastAsia"/>
          <w:sz w:val="32"/>
          <w:szCs w:val="32"/>
        </w:rPr>
        <w:t>…………………………34</w:t>
      </w:r>
    </w:p>
    <w:p w:rsidR="00321009" w:rsidRDefault="00A02C4F">
      <w:pPr>
        <w:spacing w:line="324" w:lineRule="auto"/>
        <w:ind w:firstLineChars="200" w:firstLine="640"/>
        <w:jc w:val="distribute"/>
        <w:rPr>
          <w:rFonts w:ascii="仿宋_GB2312" w:eastAsia="仿宋_GB2312" w:hAnsiTheme="minorEastAsia"/>
          <w:sz w:val="32"/>
          <w:szCs w:val="32"/>
        </w:rPr>
      </w:pPr>
      <w:r>
        <w:rPr>
          <w:rFonts w:ascii="仿宋_GB2312" w:eastAsia="仿宋_GB2312" w:hAnsiTheme="minorEastAsia" w:hint="eastAsia"/>
          <w:sz w:val="32"/>
          <w:szCs w:val="32"/>
        </w:rPr>
        <w:t>5、药品零售企业经营质量管理规范认证</w:t>
      </w:r>
      <w:r>
        <w:rPr>
          <w:rFonts w:ascii="仿宋_GB2312" w:eastAsia="仿宋_GB2312" w:hAnsi="Arial" w:cs="Arial" w:hint="eastAsia"/>
          <w:sz w:val="32"/>
          <w:szCs w:val="32"/>
        </w:rPr>
        <w:t>…………………</w:t>
      </w:r>
      <w:r>
        <w:rPr>
          <w:rFonts w:ascii="仿宋_GB2312" w:eastAsia="仿宋_GB2312" w:hAnsiTheme="minorEastAsia" w:hint="eastAsia"/>
          <w:sz w:val="32"/>
          <w:szCs w:val="32"/>
        </w:rPr>
        <w:t>36</w:t>
      </w:r>
    </w:p>
    <w:p w:rsidR="00321009" w:rsidRDefault="00A02C4F">
      <w:pPr>
        <w:spacing w:line="324" w:lineRule="auto"/>
        <w:ind w:firstLineChars="200" w:firstLine="640"/>
        <w:jc w:val="distribute"/>
        <w:rPr>
          <w:rFonts w:ascii="仿宋_GB2312" w:eastAsia="仿宋_GB2312" w:hAnsiTheme="minorEastAsia"/>
          <w:sz w:val="32"/>
          <w:szCs w:val="32"/>
        </w:rPr>
      </w:pPr>
      <w:r>
        <w:rPr>
          <w:rFonts w:ascii="仿宋_GB2312" w:eastAsia="仿宋_GB2312" w:hAnsiTheme="minorEastAsia" w:hint="eastAsia"/>
          <w:sz w:val="32"/>
          <w:szCs w:val="32"/>
        </w:rPr>
        <w:lastRenderedPageBreak/>
        <w:t>5.1药品零售企业经营质量管理规范认证</w:t>
      </w:r>
      <w:r>
        <w:rPr>
          <w:rFonts w:ascii="仿宋_GB2312" w:eastAsia="仿宋_GB2312" w:hAnsi="Arial" w:cs="Arial" w:hint="eastAsia"/>
          <w:sz w:val="32"/>
          <w:szCs w:val="32"/>
        </w:rPr>
        <w:t>………………</w:t>
      </w:r>
      <w:r>
        <w:rPr>
          <w:rFonts w:ascii="仿宋_GB2312" w:eastAsia="仿宋_GB2312" w:hAnsiTheme="minorEastAsia" w:hint="eastAsia"/>
          <w:sz w:val="32"/>
          <w:szCs w:val="32"/>
        </w:rPr>
        <w:t>36</w:t>
      </w:r>
    </w:p>
    <w:p w:rsidR="00321009" w:rsidRDefault="00A02C4F">
      <w:pPr>
        <w:spacing w:line="324" w:lineRule="auto"/>
        <w:ind w:firstLineChars="200" w:firstLine="640"/>
        <w:jc w:val="distribute"/>
        <w:rPr>
          <w:rFonts w:ascii="仿宋_GB2312" w:eastAsia="仿宋_GB2312" w:hAnsiTheme="minorEastAsia"/>
          <w:sz w:val="32"/>
          <w:szCs w:val="32"/>
        </w:rPr>
      </w:pPr>
      <w:r>
        <w:rPr>
          <w:rFonts w:ascii="仿宋_GB2312" w:eastAsia="仿宋_GB2312" w:hAnsiTheme="minorEastAsia" w:hint="eastAsia"/>
          <w:sz w:val="32"/>
          <w:szCs w:val="32"/>
        </w:rPr>
        <w:t>5.2药品零售企业经营质量管理规范认证变更</w:t>
      </w:r>
      <w:r>
        <w:rPr>
          <w:rFonts w:ascii="仿宋_GB2312" w:eastAsia="仿宋_GB2312" w:hAnsi="Arial" w:cs="Arial" w:hint="eastAsia"/>
          <w:sz w:val="32"/>
          <w:szCs w:val="32"/>
        </w:rPr>
        <w:t>…………</w:t>
      </w:r>
      <w:r>
        <w:rPr>
          <w:rFonts w:ascii="仿宋_GB2312" w:eastAsia="仿宋_GB2312" w:hAnsiTheme="minorEastAsia" w:hint="eastAsia"/>
          <w:sz w:val="32"/>
          <w:szCs w:val="32"/>
        </w:rPr>
        <w:t>39</w:t>
      </w:r>
    </w:p>
    <w:p w:rsidR="00321009" w:rsidRDefault="00A02C4F">
      <w:pPr>
        <w:spacing w:line="324" w:lineRule="auto"/>
        <w:ind w:firstLineChars="200" w:firstLine="640"/>
        <w:jc w:val="distribute"/>
        <w:rPr>
          <w:rFonts w:ascii="仿宋_GB2312" w:eastAsia="仿宋_GB2312" w:hAnsiTheme="minorEastAsia"/>
          <w:sz w:val="32"/>
          <w:szCs w:val="32"/>
        </w:rPr>
      </w:pPr>
      <w:r>
        <w:rPr>
          <w:rFonts w:ascii="仿宋_GB2312" w:eastAsia="仿宋_GB2312" w:hAnsiTheme="minorEastAsia" w:hint="eastAsia"/>
          <w:sz w:val="32"/>
          <w:szCs w:val="32"/>
        </w:rPr>
        <w:t>5.3药品零售企业经营质量管理规范认证补正</w:t>
      </w:r>
      <w:r>
        <w:rPr>
          <w:rFonts w:ascii="仿宋_GB2312" w:eastAsia="仿宋_GB2312" w:hAnsi="Arial" w:cs="Arial" w:hint="eastAsia"/>
          <w:sz w:val="32"/>
          <w:szCs w:val="32"/>
        </w:rPr>
        <w:t>…………</w:t>
      </w:r>
      <w:r>
        <w:rPr>
          <w:rFonts w:ascii="仿宋_GB2312" w:eastAsia="仿宋_GB2312" w:hAnsiTheme="minorEastAsia" w:hint="eastAsia"/>
          <w:sz w:val="32"/>
          <w:szCs w:val="32"/>
        </w:rPr>
        <w:t>42</w:t>
      </w:r>
    </w:p>
    <w:p w:rsidR="00321009" w:rsidRDefault="00A02C4F">
      <w:pPr>
        <w:spacing w:line="324" w:lineRule="auto"/>
        <w:ind w:firstLineChars="200" w:firstLine="640"/>
        <w:jc w:val="distribute"/>
        <w:rPr>
          <w:rFonts w:ascii="仿宋_GB2312" w:eastAsia="仿宋_GB2312" w:hAnsi="黑体"/>
          <w:sz w:val="32"/>
          <w:szCs w:val="32"/>
        </w:rPr>
      </w:pPr>
      <w:r>
        <w:rPr>
          <w:rFonts w:ascii="仿宋_GB2312" w:eastAsia="仿宋_GB2312" w:hAnsiTheme="minorEastAsia" w:hint="eastAsia"/>
          <w:sz w:val="32"/>
          <w:szCs w:val="32"/>
        </w:rPr>
        <w:t>6、麻醉药品和第一类精神药品运输证明核发</w:t>
      </w:r>
      <w:r>
        <w:rPr>
          <w:rFonts w:ascii="仿宋_GB2312" w:eastAsia="仿宋_GB2312" w:hAnsi="Arial" w:cs="Arial" w:hint="eastAsia"/>
          <w:sz w:val="32"/>
          <w:szCs w:val="32"/>
        </w:rPr>
        <w:t>……………</w:t>
      </w:r>
      <w:r>
        <w:rPr>
          <w:rFonts w:ascii="仿宋_GB2312" w:eastAsia="仿宋_GB2312" w:hAnsi="黑体" w:hint="eastAsia"/>
          <w:sz w:val="32"/>
          <w:szCs w:val="32"/>
        </w:rPr>
        <w:t>44</w:t>
      </w:r>
    </w:p>
    <w:p w:rsidR="00321009" w:rsidRDefault="00A02C4F">
      <w:pPr>
        <w:spacing w:line="324" w:lineRule="auto"/>
        <w:ind w:firstLineChars="200" w:firstLine="640"/>
        <w:jc w:val="distribute"/>
        <w:rPr>
          <w:rFonts w:ascii="仿宋_GB2312" w:eastAsia="仿宋_GB2312" w:hAnsiTheme="minorEastAsia"/>
          <w:sz w:val="32"/>
          <w:szCs w:val="32"/>
        </w:rPr>
      </w:pPr>
      <w:r>
        <w:rPr>
          <w:rFonts w:ascii="仿宋_GB2312" w:eastAsia="仿宋_GB2312" w:hAnsiTheme="minorEastAsia" w:hint="eastAsia"/>
          <w:sz w:val="32"/>
          <w:szCs w:val="32"/>
        </w:rPr>
        <w:t>7、麻醉药品和精神药品邮寄证明核发</w:t>
      </w:r>
      <w:r>
        <w:rPr>
          <w:rFonts w:ascii="仿宋_GB2312" w:eastAsia="仿宋_GB2312" w:hAnsi="Arial" w:cs="Arial" w:hint="eastAsia"/>
          <w:sz w:val="32"/>
          <w:szCs w:val="32"/>
        </w:rPr>
        <w:t>……………………</w:t>
      </w:r>
      <w:r>
        <w:rPr>
          <w:rFonts w:ascii="仿宋_GB2312" w:eastAsia="仿宋_GB2312" w:hAnsiTheme="minorEastAsia" w:hint="eastAsia"/>
          <w:sz w:val="32"/>
          <w:szCs w:val="32"/>
        </w:rPr>
        <w:t>46</w:t>
      </w:r>
    </w:p>
    <w:p w:rsidR="00321009" w:rsidRDefault="00321009">
      <w:pPr>
        <w:ind w:firstLineChars="700" w:firstLine="2240"/>
        <w:rPr>
          <w:rFonts w:ascii="仿宋_GB2312" w:eastAsia="仿宋_GB2312" w:hAnsiTheme="minorEastAsia"/>
          <w:sz w:val="32"/>
          <w:szCs w:val="32"/>
        </w:rPr>
      </w:pPr>
    </w:p>
    <w:p w:rsidR="00321009" w:rsidRDefault="00321009">
      <w:pPr>
        <w:spacing w:line="520" w:lineRule="exact"/>
        <w:jc w:val="left"/>
        <w:rPr>
          <w:rFonts w:ascii="仿宋_GB2312" w:eastAsia="仿宋_GB2312" w:hAnsi="黑体"/>
          <w:sz w:val="32"/>
          <w:szCs w:val="32"/>
        </w:rPr>
      </w:pPr>
    </w:p>
    <w:p w:rsidR="00321009" w:rsidRDefault="00321009">
      <w:pPr>
        <w:spacing w:line="520" w:lineRule="exact"/>
        <w:jc w:val="left"/>
        <w:rPr>
          <w:rFonts w:ascii="仿宋_GB2312" w:eastAsia="仿宋_GB2312" w:hAnsi="黑体"/>
          <w:sz w:val="32"/>
          <w:szCs w:val="32"/>
        </w:rPr>
        <w:sectPr w:rsidR="00321009">
          <w:headerReference w:type="default" r:id="rId9"/>
          <w:pgSz w:w="11906" w:h="16838"/>
          <w:pgMar w:top="1588" w:right="1588" w:bottom="1588" w:left="1588" w:header="851" w:footer="992" w:gutter="0"/>
          <w:cols w:space="425"/>
          <w:docGrid w:linePitch="312"/>
        </w:sect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食品经营许可申请</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int="eastAsia"/>
          <w:sz w:val="32"/>
          <w:szCs w:val="32"/>
        </w:rPr>
        <w:t>《食品安全法》</w:t>
      </w:r>
      <w:bookmarkStart w:id="0" w:name="OLE_LINK2"/>
      <w:r>
        <w:rPr>
          <w:rFonts w:ascii="仿宋_GB2312" w:eastAsia="仿宋_GB2312" w:hint="eastAsia"/>
          <w:sz w:val="32"/>
          <w:szCs w:val="32"/>
        </w:rPr>
        <w:t>（2009年2月通过，2015年4月修订）第35条；</w:t>
      </w:r>
    </w:p>
    <w:bookmarkEnd w:id="0"/>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Times New Roman" w:hint="eastAsia"/>
          <w:sz w:val="32"/>
          <w:szCs w:val="32"/>
        </w:rPr>
        <w:t>1.2</w:t>
      </w:r>
      <w:r>
        <w:rPr>
          <w:rFonts w:ascii="仿宋_GB2312" w:eastAsia="仿宋_GB2312" w:hint="eastAsia"/>
          <w:sz w:val="32"/>
          <w:szCs w:val="32"/>
        </w:rPr>
        <w:t>《食品经营许可管理办法》（2015年8月国家食品药品监管总局令第17号）第17条。</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．是否审核转报事项</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．有无审批数量限制</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4.1</w:t>
      </w:r>
      <w:r>
        <w:rPr>
          <w:rFonts w:ascii="仿宋_GB2312" w:eastAsia="仿宋_GB2312" w:hint="eastAsia"/>
          <w:sz w:val="32"/>
          <w:szCs w:val="32"/>
        </w:rPr>
        <w:t>具有与生产经营的食品品种、数量相适应的食品原料处理和食品加工、包装、贮存等场所，保持该场所环境整洁，并与有毒、有害场所以及其他污染源保持规定的距离；</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4.2</w:t>
      </w:r>
      <w:r>
        <w:rPr>
          <w:rFonts w:ascii="仿宋_GB2312" w:eastAsia="仿宋_GB2312" w:hint="eastAsia"/>
          <w:sz w:val="32"/>
          <w:szCs w:val="32"/>
        </w:rPr>
        <w:t>具有与生产经营的食品品种、数量相适应的生产经营设备或者设施，有相应的消毒、更衣、盥洗、采光、照明、通风、防腐、防尘、防蝇、防鼠、防虫、洗涤以及处理废水、存放垃圾和废弃物的设备或者设施；</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仿宋" w:hint="eastAsia"/>
          <w:sz w:val="32"/>
          <w:szCs w:val="32"/>
        </w:rPr>
        <w:lastRenderedPageBreak/>
        <w:t>4.3</w:t>
      </w:r>
      <w:r>
        <w:rPr>
          <w:rFonts w:ascii="仿宋_GB2312" w:eastAsia="仿宋_GB2312" w:hint="eastAsia"/>
          <w:sz w:val="32"/>
          <w:szCs w:val="32"/>
        </w:rPr>
        <w:t>有专职或者兼职的食品安全专业技术人员、食品安全管理人员和保证食品安全的规章制度；</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仿宋" w:hint="eastAsia"/>
          <w:sz w:val="32"/>
          <w:szCs w:val="32"/>
        </w:rPr>
        <w:t>4.4</w:t>
      </w:r>
      <w:r>
        <w:rPr>
          <w:rFonts w:ascii="仿宋_GB2312" w:eastAsia="仿宋_GB2312" w:hint="eastAsia"/>
          <w:sz w:val="32"/>
          <w:szCs w:val="32"/>
        </w:rPr>
        <w:t>具有合理的设备布局和工艺流程，防止待加工食品与直接入口食品、原料与成品交叉污染，避免食品接触有毒物、不洁物；</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4.5</w:t>
      </w:r>
      <w:r>
        <w:rPr>
          <w:rFonts w:ascii="仿宋_GB2312" w:eastAsia="仿宋_GB2312" w:hint="eastAsia"/>
          <w:sz w:val="32"/>
          <w:szCs w:val="32"/>
        </w:rPr>
        <w:t>餐具、饮具和盛放直接入口食品的容器，使用前应当洗净、消毒，炊具、用具用后应当洗净，保持清洁；</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4.6</w:t>
      </w:r>
      <w:r>
        <w:rPr>
          <w:rFonts w:ascii="仿宋_GB2312" w:eastAsia="仿宋_GB2312" w:hint="eastAsia"/>
          <w:sz w:val="32"/>
          <w:szCs w:val="32"/>
        </w:rPr>
        <w:t>贮存、运输和装卸食品的容器、工具和设备应当安全、无害，保持清洁，防止食品污染，并符合保证食品安全所需的温度、湿度等特殊要求，不得将食品与有毒、有害物品一同贮存、运输；</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4.7直接入口的食品应当使用无毒、清洁的包装材料、餐具、饮具和容器；</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4.8食品生产经营人员应当保持个人卫生，生产经营食品时，应当将手洗净，穿戴清洁的工作衣、帽等；销售无包装的直接入口食品时，应当使用无毒、清洁的容器、售货工具和设备；</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4.9用水应当符合国家规定的生活饮用水卫生标准；</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4.10使用的洗涤剂、消毒剂应当对人体安全、无害；</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5</w:t>
      </w:r>
      <w:r>
        <w:rPr>
          <w:rFonts w:ascii="仿宋_GB2312" w:eastAsia="仿宋_GB2312" w:hAnsi="仿宋" w:hint="eastAsia"/>
          <w:sz w:val="32"/>
          <w:szCs w:val="32"/>
        </w:rPr>
        <w:t>．所需申请材料</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lastRenderedPageBreak/>
        <w:t>5.1食品经营许可申请书1份(在山东省食品药品监督管理局企业行政许可服务平台填报并打印签字盖章)；</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5.2营业执照或者其他主体资格证明文件（验原件提供</w:t>
      </w:r>
      <w:r>
        <w:rPr>
          <w:rFonts w:ascii="仿宋_GB2312" w:eastAsia="仿宋_GB2312" w:hAnsi="仿宋" w:hint="eastAsia"/>
          <w:sz w:val="32"/>
          <w:szCs w:val="32"/>
        </w:rPr>
        <w:t>复印件并签字盖章1份</w:t>
      </w:r>
      <w:r>
        <w:rPr>
          <w:rFonts w:ascii="仿宋_GB2312" w:eastAsia="仿宋_GB2312" w:hint="eastAsia"/>
          <w:sz w:val="32"/>
          <w:szCs w:val="32"/>
        </w:rPr>
        <w:t>）；</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5.3法定代表人（负责人）的身份证明复印件(1份)；委托他人办理的需提供委托书及受托人身份证复印件 (验原件提供复印件并签字盖章)。</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5.4经营场所和布局、加工操作流程、设施设备等示意图及说明(原件盖章1份)；</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5.5保证食品安全的管理制度包括：从业人员健康管理制度、食品安全自检自查与报告制度、索证索票制度、进货查验制度、食品召回及停止经营制度等。食品经营企业和大型单位食堂还应当建立进货查验记录制度、从业人员培训管理制度、食品安全管理员制度、食品经营过程与控制制度、场所及设施设备清洗消毒和维修保养制度、食品贮存管理制度、废弃物处置制度、食品安全突发事件应急处置方案等。从事批发业务的经营企业，应建立食品销售记录制度。食用农产品销售者应当建立食用农产品进货查验记录制度。鼓励企业制定更加严格、健全的食品安全管理制度。</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lastRenderedPageBreak/>
        <w:t>5.6设置食品安全管理岗位及人员的证明资料(非企业不需提供) （原件签字盖章）</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5.7 食品经营企业食品安全管理人员培训和考核证明（原件签字盖章）；</w:t>
      </w:r>
    </w:p>
    <w:p w:rsidR="00321009" w:rsidRDefault="00A02C4F" w:rsidP="008E79D4">
      <w:pPr>
        <w:spacing w:line="312" w:lineRule="auto"/>
        <w:ind w:firstLineChars="150" w:firstLine="480"/>
        <w:rPr>
          <w:rFonts w:ascii="仿宋_GB2312" w:eastAsia="仿宋_GB2312"/>
          <w:sz w:val="32"/>
          <w:szCs w:val="32"/>
        </w:rPr>
      </w:pPr>
      <w:r>
        <w:rPr>
          <w:rFonts w:ascii="仿宋_GB2312" w:eastAsia="仿宋_GB2312" w:hint="eastAsia"/>
          <w:sz w:val="32"/>
          <w:szCs w:val="32"/>
        </w:rPr>
        <w:t xml:space="preserve">5.8 </w:t>
      </w:r>
      <w:r w:rsidR="008E79D4">
        <w:rPr>
          <w:rFonts w:ascii="仿宋_GB2312" w:eastAsia="仿宋_GB2312" w:hint="eastAsia"/>
          <w:sz w:val="32"/>
          <w:szCs w:val="32"/>
        </w:rPr>
        <w:t>法律法规规定的其他材料</w:t>
      </w:r>
      <w:r>
        <w:rPr>
          <w:rFonts w:ascii="仿宋_GB2312" w:eastAsia="仿宋_GB2312" w:hint="eastAsia"/>
          <w:sz w:val="32"/>
          <w:szCs w:val="32"/>
        </w:rPr>
        <w:t>；</w:t>
      </w:r>
    </w:p>
    <w:p w:rsidR="00321009" w:rsidRDefault="00A02C4F">
      <w:pPr>
        <w:numPr>
          <w:ilvl w:val="0"/>
          <w:numId w:val="1"/>
        </w:numPr>
        <w:tabs>
          <w:tab w:val="left" w:pos="344"/>
        </w:tabs>
        <w:spacing w:line="312" w:lineRule="auto"/>
        <w:rPr>
          <w:rFonts w:ascii="仿宋_GB2312" w:eastAsia="仿宋_GB2312"/>
          <w:sz w:val="30"/>
          <w:szCs w:val="30"/>
        </w:rPr>
      </w:pPr>
      <w:r>
        <w:rPr>
          <w:rFonts w:ascii="仿宋_GB2312" w:eastAsia="仿宋_GB2312" w:hAnsi="仿宋" w:hint="eastAsia"/>
          <w:sz w:val="32"/>
          <w:szCs w:val="32"/>
        </w:rPr>
        <w:t>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Ansi="仿宋" w:hint="eastAsia"/>
          <w:sz w:val="32"/>
          <w:szCs w:val="32"/>
        </w:rPr>
        <w:t>6.</w:t>
      </w:r>
      <w:r>
        <w:rPr>
          <w:rFonts w:ascii="仿宋_GB2312" w:eastAsia="仿宋_GB2312" w:hint="eastAsia"/>
          <w:sz w:val="32"/>
          <w:szCs w:val="32"/>
        </w:rPr>
        <w:t>1申请（在山东省食品药品监督管理局企业行政许可服务平台注册填报材料并打印一份，到窗口提交书面材料）。</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6.2受理</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6.3审核</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6.4现场勘查（需要当事人配合）</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6.5办结</w:t>
      </w:r>
    </w:p>
    <w:p w:rsidR="00321009" w:rsidRDefault="00A02C4F">
      <w:pPr>
        <w:tabs>
          <w:tab w:val="left" w:pos="344"/>
        </w:tabs>
        <w:spacing w:line="312" w:lineRule="auto"/>
        <w:rPr>
          <w:rFonts w:ascii="仿宋_GB2312" w:eastAsia="仿宋_GB2312" w:hAnsi="Times New Roman"/>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．是否收费 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．收费依据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．收费标准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w:t>
      </w:r>
      <w:r>
        <w:rPr>
          <w:rFonts w:ascii="仿宋_GB2312" w:eastAsia="仿宋_GB2312" w:hint="eastAsia"/>
          <w:sz w:val="32"/>
          <w:szCs w:val="32"/>
        </w:rPr>
        <w:t>20个工作日</w:t>
      </w:r>
    </w:p>
    <w:p w:rsidR="00321009" w:rsidRDefault="00A02C4F">
      <w:pPr>
        <w:spacing w:line="312" w:lineRule="auto"/>
        <w:jc w:val="left"/>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w:t>
      </w:r>
      <w:r>
        <w:rPr>
          <w:rFonts w:ascii="仿宋_GB2312" w:eastAsia="仿宋_GB2312" w:hint="eastAsia"/>
          <w:sz w:val="32"/>
          <w:szCs w:val="32"/>
        </w:rPr>
        <w:t>5个工作日。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 0537-7161135</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13</w:t>
      </w:r>
      <w:r w:rsidR="00675530">
        <w:rPr>
          <w:rFonts w:ascii="仿宋_GB2312" w:eastAsia="仿宋_GB2312" w:hAnsi="仿宋" w:hint="eastAsia"/>
          <w:sz w:val="32"/>
          <w:szCs w:val="32"/>
        </w:rPr>
        <w:t>．</w:t>
      </w:r>
      <w:r>
        <w:rPr>
          <w:rFonts w:ascii="仿宋_GB2312" w:eastAsia="仿宋_GB2312" w:hAnsi="仿宋" w:hint="eastAsia"/>
          <w:sz w:val="32"/>
          <w:szCs w:val="32"/>
        </w:rPr>
        <w:t>投诉电话：</w:t>
      </w:r>
      <w:r w:rsidR="00675530">
        <w:rPr>
          <w:rFonts w:ascii="仿宋_GB2312" w:eastAsia="仿宋_GB2312" w:hAnsi="仿宋" w:hint="eastAsia"/>
          <w:sz w:val="32"/>
          <w:szCs w:val="32"/>
        </w:rPr>
        <w:t>0537-7281890</w:t>
      </w:r>
    </w:p>
    <w:p w:rsidR="00321009" w:rsidRDefault="00A02C4F">
      <w:pPr>
        <w:spacing w:line="520" w:lineRule="exact"/>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ind w:firstLineChars="700" w:firstLine="2530"/>
        <w:rPr>
          <w:rFonts w:asciiTheme="minorEastAsia" w:eastAsiaTheme="minorEastAsia" w:hAnsiTheme="minorEastAsia"/>
          <w:b/>
          <w:sz w:val="36"/>
          <w:szCs w:val="36"/>
        </w:rPr>
      </w:pPr>
      <w:r>
        <w:rPr>
          <w:rFonts w:asciiTheme="minorEastAsia" w:eastAsiaTheme="minorEastAsia" w:hAnsiTheme="minorEastAsia" w:hint="eastAsia"/>
          <w:b/>
          <w:sz w:val="36"/>
          <w:szCs w:val="36"/>
        </w:rPr>
        <w:t>食品经营许可变更</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int="eastAsia"/>
          <w:sz w:val="32"/>
          <w:szCs w:val="32"/>
        </w:rPr>
        <w:t>《食品安全法》（2009年2月通过，2015年4月修订）第35条；</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Times New Roman" w:hint="eastAsia"/>
          <w:sz w:val="32"/>
          <w:szCs w:val="32"/>
        </w:rPr>
        <w:t>1.2</w:t>
      </w:r>
      <w:r>
        <w:rPr>
          <w:rFonts w:ascii="仿宋_GB2312" w:eastAsia="仿宋_GB2312" w:hint="eastAsia"/>
          <w:sz w:val="32"/>
          <w:szCs w:val="32"/>
        </w:rPr>
        <w:t>《食品经营许可管理办法》（2015年8月国家食品药品监管总局令第17号）第17条。</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．是否审核转报事项</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．有无审批数量限制</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4.1</w:t>
      </w:r>
      <w:r>
        <w:rPr>
          <w:rFonts w:ascii="仿宋_GB2312" w:eastAsia="仿宋_GB2312" w:hint="eastAsia"/>
          <w:sz w:val="32"/>
          <w:szCs w:val="32"/>
        </w:rPr>
        <w:t>具有与生产经营的食品品种、数量相适应的食品原料处理和食品加工、包装、贮存等场所，保持该场所环境整洁，并与有毒、有害场所以及其他污染源保持规定的距离；</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4.2</w:t>
      </w:r>
      <w:r>
        <w:rPr>
          <w:rFonts w:ascii="仿宋_GB2312" w:eastAsia="仿宋_GB2312" w:hint="eastAsia"/>
          <w:sz w:val="32"/>
          <w:szCs w:val="32"/>
        </w:rPr>
        <w:t>具有与生产经营的食品品种、数量相适应的生产经营设备或者设施，有相应的消毒、更衣、盥洗、采光、照明、通风、防腐、防尘、防蝇、防鼠、防虫、洗涤以及处理废水、存放垃圾和废弃物的设备或者设施；</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仿宋" w:hint="eastAsia"/>
          <w:sz w:val="32"/>
          <w:szCs w:val="32"/>
        </w:rPr>
        <w:lastRenderedPageBreak/>
        <w:t>4.3</w:t>
      </w:r>
      <w:r>
        <w:rPr>
          <w:rFonts w:ascii="仿宋_GB2312" w:eastAsia="仿宋_GB2312" w:hint="eastAsia"/>
          <w:sz w:val="32"/>
          <w:szCs w:val="32"/>
        </w:rPr>
        <w:t>有专职或者兼职的食品安全专业技术人员、食品安全管理人员和保证食品安全的规章制度；</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仿宋" w:hint="eastAsia"/>
          <w:sz w:val="32"/>
          <w:szCs w:val="32"/>
        </w:rPr>
        <w:t>4.4</w:t>
      </w:r>
      <w:r>
        <w:rPr>
          <w:rFonts w:ascii="仿宋_GB2312" w:eastAsia="仿宋_GB2312" w:hint="eastAsia"/>
          <w:sz w:val="32"/>
          <w:szCs w:val="32"/>
        </w:rPr>
        <w:t>具有合理的设备布局和工艺流程，防止待加工食品与直接入口食品、原料与成品交叉污染，避免食品接触有毒物、不洁物；</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4.5</w:t>
      </w:r>
      <w:r>
        <w:rPr>
          <w:rFonts w:ascii="仿宋_GB2312" w:eastAsia="仿宋_GB2312" w:hint="eastAsia"/>
          <w:sz w:val="32"/>
          <w:szCs w:val="32"/>
        </w:rPr>
        <w:t>餐具、饮具和盛放直接入口食品的容器，使用前应当洗净、消毒，炊具、用具用后应当洗净，保持清洁；</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4.6</w:t>
      </w:r>
      <w:r>
        <w:rPr>
          <w:rFonts w:ascii="仿宋_GB2312" w:eastAsia="仿宋_GB2312" w:hint="eastAsia"/>
          <w:sz w:val="32"/>
          <w:szCs w:val="32"/>
        </w:rPr>
        <w:t>贮存、运输和装卸食品的容器、工具和设备应当安全、无害，保持清洁，防止食品污染，并符合保证食品安全所需的温度、湿度等特殊要求，不得将食品与有毒、有害物品一同贮存、运输；</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4.7直接入口的食品应当使用无毒、清洁的包装材料、餐具、饮具和容器；</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4.8食品生产经营人员应当保持个人卫生，生产经营食品时，应当将手洗净，穿戴清洁的工作衣、帽等；销售无包装的直接入口食品时，应当使用无毒、清洁的容器、售货工具和设备；</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4.9用水应当符合国家规定的生活饮用水卫生标准；</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4.10使用的洗涤剂、消毒剂应当对人体安全、无害；</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4.11法律、法规规定的其他要求。</w:t>
      </w:r>
    </w:p>
    <w:p w:rsidR="00321009" w:rsidRDefault="00A02C4F">
      <w:pPr>
        <w:numPr>
          <w:ilvl w:val="0"/>
          <w:numId w:val="2"/>
        </w:numPr>
        <w:spacing w:line="312" w:lineRule="auto"/>
        <w:rPr>
          <w:rFonts w:ascii="仿宋_GB2312" w:eastAsia="仿宋_GB2312" w:hAnsi="仿宋"/>
          <w:sz w:val="32"/>
          <w:szCs w:val="32"/>
        </w:rPr>
      </w:pPr>
      <w:r>
        <w:rPr>
          <w:rFonts w:ascii="仿宋_GB2312" w:eastAsia="仿宋_GB2312" w:hAnsi="仿宋" w:hint="eastAsia"/>
          <w:sz w:val="32"/>
          <w:szCs w:val="32"/>
        </w:rPr>
        <w:lastRenderedPageBreak/>
        <w:t>所需申请材料</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5.1食品经营许可申请变更表1份(在山东省食品药品监督管理局企业行政许可服务平台填报并打印签字盖章)；</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5.2营业执照或者其他主体资格证明文件（验原件提供</w:t>
      </w:r>
      <w:r>
        <w:rPr>
          <w:rFonts w:ascii="仿宋_GB2312" w:eastAsia="仿宋_GB2312" w:hAnsi="仿宋" w:hint="eastAsia"/>
          <w:sz w:val="32"/>
          <w:szCs w:val="32"/>
        </w:rPr>
        <w:t>复印件并签字盖章1份</w:t>
      </w:r>
      <w:r>
        <w:rPr>
          <w:rFonts w:ascii="仿宋_GB2312" w:eastAsia="仿宋_GB2312" w:hint="eastAsia"/>
          <w:sz w:val="32"/>
          <w:szCs w:val="32"/>
        </w:rPr>
        <w:t>）；</w:t>
      </w:r>
    </w:p>
    <w:p w:rsidR="00321009" w:rsidRDefault="00A02C4F">
      <w:pPr>
        <w:spacing w:line="312" w:lineRule="auto"/>
        <w:ind w:firstLineChars="200" w:firstLine="640"/>
        <w:rPr>
          <w:rFonts w:ascii="仿宋_GB2312" w:eastAsia="仿宋_GB2312" w:hAnsi="仿宋"/>
          <w:sz w:val="32"/>
          <w:szCs w:val="32"/>
        </w:rPr>
      </w:pPr>
      <w:r>
        <w:rPr>
          <w:rFonts w:ascii="仿宋_GB2312" w:eastAsia="仿宋_GB2312" w:hint="eastAsia"/>
          <w:sz w:val="32"/>
          <w:szCs w:val="32"/>
        </w:rPr>
        <w:t>5.3</w:t>
      </w:r>
      <w:r>
        <w:rPr>
          <w:rFonts w:ascii="仿宋_GB2312" w:eastAsia="仿宋_GB2312" w:hAnsi="仿宋" w:hint="eastAsia"/>
          <w:sz w:val="32"/>
          <w:szCs w:val="32"/>
        </w:rPr>
        <w:t>与变更食品经营许可有关的其他材料</w:t>
      </w:r>
    </w:p>
    <w:p w:rsidR="00321009" w:rsidRDefault="00A02C4F">
      <w:pPr>
        <w:spacing w:line="312" w:lineRule="auto"/>
        <w:ind w:firstLineChars="200" w:firstLine="640"/>
        <w:rPr>
          <w:rFonts w:ascii="仿宋_GB2312" w:eastAsia="仿宋_GB2312" w:hAnsi="仿宋"/>
          <w:sz w:val="32"/>
          <w:szCs w:val="32"/>
        </w:rPr>
      </w:pPr>
      <w:r>
        <w:rPr>
          <w:rFonts w:ascii="仿宋_GB2312" w:eastAsia="仿宋_GB2312" w:hAnsi="仿宋" w:hint="eastAsia"/>
          <w:sz w:val="32"/>
          <w:szCs w:val="32"/>
        </w:rPr>
        <w:t>5.4申报材料时,经办人不是法定代表人或负责人本人的,应当提交《授权委托书》及经办人身份证明。</w:t>
      </w:r>
    </w:p>
    <w:p w:rsidR="00321009" w:rsidRDefault="00A02C4F">
      <w:pPr>
        <w:numPr>
          <w:ilvl w:val="0"/>
          <w:numId w:val="2"/>
        </w:numPr>
        <w:tabs>
          <w:tab w:val="left" w:pos="344"/>
        </w:tabs>
        <w:spacing w:line="312" w:lineRule="auto"/>
        <w:rPr>
          <w:rFonts w:ascii="仿宋_GB2312" w:eastAsia="仿宋_GB2312"/>
          <w:sz w:val="30"/>
          <w:szCs w:val="30"/>
        </w:rPr>
      </w:pPr>
      <w:r>
        <w:rPr>
          <w:rFonts w:ascii="仿宋_GB2312" w:eastAsia="仿宋_GB2312" w:hAnsi="仿宋" w:hint="eastAsia"/>
          <w:sz w:val="32"/>
          <w:szCs w:val="32"/>
        </w:rPr>
        <w:t>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Ansi="仿宋" w:hint="eastAsia"/>
          <w:sz w:val="32"/>
          <w:szCs w:val="32"/>
        </w:rPr>
        <w:t>6.</w:t>
      </w:r>
      <w:r>
        <w:rPr>
          <w:rFonts w:ascii="仿宋_GB2312" w:eastAsia="仿宋_GB2312" w:hint="eastAsia"/>
          <w:sz w:val="32"/>
          <w:szCs w:val="32"/>
        </w:rPr>
        <w:t>1申请（在山东省食品药品监督管理局企业行政许可服务平台注册填报材料并打印一份，到窗口提交书面材料）。</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6.2受理</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6.3审核</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6.4现场勘查（需要当事人配合）</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6.5办结</w:t>
      </w:r>
    </w:p>
    <w:p w:rsidR="00321009" w:rsidRDefault="00A02C4F">
      <w:pPr>
        <w:tabs>
          <w:tab w:val="left" w:pos="344"/>
        </w:tabs>
        <w:spacing w:line="312" w:lineRule="auto"/>
        <w:rPr>
          <w:rFonts w:ascii="仿宋_GB2312" w:eastAsia="仿宋_GB2312" w:hAnsi="Times New Roman"/>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．是否收费 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．收费依据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．收费标准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w:t>
      </w:r>
      <w:r>
        <w:rPr>
          <w:rFonts w:ascii="仿宋_GB2312" w:eastAsia="仿宋_GB2312" w:hint="eastAsia"/>
          <w:sz w:val="32"/>
          <w:szCs w:val="32"/>
        </w:rPr>
        <w:t>20个工作日</w:t>
      </w:r>
    </w:p>
    <w:p w:rsidR="00321009" w:rsidRDefault="00A02C4F">
      <w:pPr>
        <w:spacing w:line="312" w:lineRule="auto"/>
        <w:jc w:val="left"/>
        <w:rPr>
          <w:rFonts w:ascii="仿宋_GB2312" w:eastAsia="仿宋_GB2312"/>
          <w:sz w:val="32"/>
          <w:szCs w:val="32"/>
        </w:rPr>
      </w:pPr>
      <w:r>
        <w:rPr>
          <w:rFonts w:ascii="仿宋_GB2312" w:eastAsia="仿宋_GB2312" w:hAnsi="Times New Roman" w:hint="eastAsia"/>
          <w:sz w:val="32"/>
          <w:szCs w:val="32"/>
        </w:rPr>
        <w:lastRenderedPageBreak/>
        <w:t>11</w:t>
      </w:r>
      <w:r>
        <w:rPr>
          <w:rFonts w:ascii="仿宋_GB2312" w:eastAsia="仿宋_GB2312" w:hAnsi="仿宋" w:hint="eastAsia"/>
          <w:sz w:val="32"/>
          <w:szCs w:val="32"/>
        </w:rPr>
        <w:t>．承诺办理时限</w:t>
      </w:r>
      <w:r>
        <w:rPr>
          <w:rFonts w:ascii="仿宋_GB2312" w:eastAsia="仿宋_GB2312" w:hint="eastAsia"/>
          <w:sz w:val="32"/>
          <w:szCs w:val="32"/>
        </w:rPr>
        <w:t>5个工作日。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 0537-7161135</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13</w:t>
      </w:r>
      <w:r>
        <w:rPr>
          <w:rFonts w:ascii="仿宋_GB2312" w:eastAsia="仿宋_GB2312" w:hAnsi="仿宋" w:hint="eastAsia"/>
          <w:sz w:val="32"/>
          <w:szCs w:val="32"/>
        </w:rPr>
        <w:t>．</w:t>
      </w:r>
      <w:r w:rsidR="00F256F1">
        <w:rPr>
          <w:rFonts w:ascii="仿宋_GB2312" w:eastAsia="仿宋_GB2312" w:hAnsi="仿宋" w:hint="eastAsia"/>
          <w:sz w:val="32"/>
          <w:szCs w:val="32"/>
        </w:rPr>
        <w:t>投诉电话：0537-7281890</w:t>
      </w:r>
    </w:p>
    <w:p w:rsidR="00321009" w:rsidRDefault="00321009"/>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F256F1" w:rsidRDefault="00F256F1">
      <w:pPr>
        <w:spacing w:line="520" w:lineRule="exact"/>
        <w:rPr>
          <w:rFonts w:ascii="黑体" w:eastAsia="黑体" w:hAnsi="黑体" w:hint="eastAsia"/>
          <w:sz w:val="32"/>
          <w:szCs w:val="32"/>
        </w:rPr>
      </w:pPr>
    </w:p>
    <w:p w:rsidR="00F256F1" w:rsidRDefault="00F256F1">
      <w:pPr>
        <w:spacing w:line="520" w:lineRule="exact"/>
        <w:rPr>
          <w:rFonts w:ascii="黑体" w:eastAsia="黑体" w:hAnsi="黑体" w:hint="eastAsia"/>
          <w:sz w:val="32"/>
          <w:szCs w:val="32"/>
        </w:rPr>
      </w:pPr>
    </w:p>
    <w:p w:rsidR="00F256F1" w:rsidRDefault="00F256F1">
      <w:pPr>
        <w:spacing w:line="520" w:lineRule="exact"/>
        <w:rPr>
          <w:rFonts w:ascii="黑体" w:eastAsia="黑体" w:hAnsi="黑体" w:hint="eastAsia"/>
          <w:sz w:val="32"/>
          <w:szCs w:val="32"/>
        </w:rPr>
      </w:pPr>
    </w:p>
    <w:p w:rsidR="00F256F1" w:rsidRDefault="00F256F1">
      <w:pPr>
        <w:spacing w:line="520" w:lineRule="exact"/>
        <w:rPr>
          <w:rFonts w:ascii="黑体" w:eastAsia="黑体" w:hAnsi="黑体" w:hint="eastAsia"/>
          <w:sz w:val="32"/>
          <w:szCs w:val="32"/>
        </w:rPr>
      </w:pPr>
    </w:p>
    <w:p w:rsidR="00F256F1" w:rsidRDefault="00F256F1">
      <w:pPr>
        <w:spacing w:line="520" w:lineRule="exact"/>
        <w:rPr>
          <w:rFonts w:ascii="黑体" w:eastAsia="黑体" w:hAnsi="黑体" w:hint="eastAsia"/>
          <w:sz w:val="32"/>
          <w:szCs w:val="32"/>
        </w:rPr>
      </w:pPr>
    </w:p>
    <w:p w:rsidR="00F256F1" w:rsidRDefault="00F256F1">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食品经营许可延续</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int="eastAsia"/>
          <w:sz w:val="32"/>
          <w:szCs w:val="32"/>
        </w:rPr>
        <w:t>《食品安全法》（2009年2月通过，2015年4月修订）第35条；</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Times New Roman" w:hint="eastAsia"/>
          <w:sz w:val="32"/>
          <w:szCs w:val="32"/>
        </w:rPr>
        <w:t>1.2</w:t>
      </w:r>
      <w:r>
        <w:rPr>
          <w:rFonts w:ascii="仿宋_GB2312" w:eastAsia="仿宋_GB2312" w:hint="eastAsia"/>
          <w:sz w:val="32"/>
          <w:szCs w:val="32"/>
        </w:rPr>
        <w:t>《食品经营许可管理办法》（2015年8月国家食品药品监管总局令第17号）第17条。</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．是否审核转报事项</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．有无审批数量限制</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4.1</w:t>
      </w:r>
      <w:r>
        <w:rPr>
          <w:rFonts w:ascii="仿宋_GB2312" w:eastAsia="仿宋_GB2312" w:hint="eastAsia"/>
          <w:sz w:val="32"/>
          <w:szCs w:val="32"/>
        </w:rPr>
        <w:t>具有与生产经营的食品品种、数量相适应的食品原料处理和食品加工、包装、贮存等场所，保持该场所环境整洁，并与有毒、有害场所以及其他污染源保持规定的距离；</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4.2</w:t>
      </w:r>
      <w:r>
        <w:rPr>
          <w:rFonts w:ascii="仿宋_GB2312" w:eastAsia="仿宋_GB2312" w:hint="eastAsia"/>
          <w:sz w:val="32"/>
          <w:szCs w:val="32"/>
        </w:rPr>
        <w:t>具有与生产经营的食品品种、数量相适应的生产经营设备或者设施，有相应的消毒、更衣、盥洗、采光、照明、通风、防腐、防尘、防蝇、防鼠、防虫、洗涤以及处理废水、存放垃圾和废弃物的设备或者设施；</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仿宋" w:hint="eastAsia"/>
          <w:sz w:val="32"/>
          <w:szCs w:val="32"/>
        </w:rPr>
        <w:lastRenderedPageBreak/>
        <w:t>4.3</w:t>
      </w:r>
      <w:r>
        <w:rPr>
          <w:rFonts w:ascii="仿宋_GB2312" w:eastAsia="仿宋_GB2312" w:hint="eastAsia"/>
          <w:sz w:val="32"/>
          <w:szCs w:val="32"/>
        </w:rPr>
        <w:t>有专职或者兼职的食品安全专业技术人员、食品安全管理人员和保证食品安全的规章制度；</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仿宋" w:hint="eastAsia"/>
          <w:sz w:val="32"/>
          <w:szCs w:val="32"/>
        </w:rPr>
        <w:t>4.4</w:t>
      </w:r>
      <w:r>
        <w:rPr>
          <w:rFonts w:ascii="仿宋_GB2312" w:eastAsia="仿宋_GB2312" w:hint="eastAsia"/>
          <w:sz w:val="32"/>
          <w:szCs w:val="32"/>
        </w:rPr>
        <w:t>具有合理的设备布局和工艺流程，防止待加工食品与直接入口食品、原料与成品交叉污染，避免食品接触有毒物、不洁物；</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4.5</w:t>
      </w:r>
      <w:r>
        <w:rPr>
          <w:rFonts w:ascii="仿宋_GB2312" w:eastAsia="仿宋_GB2312" w:hint="eastAsia"/>
          <w:sz w:val="32"/>
          <w:szCs w:val="32"/>
        </w:rPr>
        <w:t>餐具、饮具和盛放直接入口食品的容器，使用前应当洗净、消毒，炊具、用具用后应当洗净，保持清洁；</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4.6</w:t>
      </w:r>
      <w:r>
        <w:rPr>
          <w:rFonts w:ascii="仿宋_GB2312" w:eastAsia="仿宋_GB2312" w:hint="eastAsia"/>
          <w:sz w:val="32"/>
          <w:szCs w:val="32"/>
        </w:rPr>
        <w:t>贮存、运输和装卸食品的容器、工具和设备应当安全、无害，保持清洁，防止食品污染，并符合保证食品安全所需的温度、湿度等特殊要求，不得将食品与有毒、有害物品一同贮存、运输；</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4.7直接入口的食品应当使用无毒、清洁的包装材料、餐具、饮具和容器；</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4.8食品生产经营人员应当保持个人卫生，生产经营食品时，应当将手洗净，穿戴清洁的工作衣、帽等；销售无包装的直接入口食品时，应当使用无毒、清洁的容器、售货工具和设备；</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4.9用水应当符合国家规定的生活饮用水卫生标准；</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4.10使用的洗涤剂、消毒剂应当对人体安全、无害；</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4.11食品经营者需要延续依法取得食品经营许可有效期的，</w:t>
      </w:r>
      <w:r>
        <w:rPr>
          <w:rFonts w:ascii="仿宋_GB2312" w:eastAsia="仿宋_GB2312" w:hint="eastAsia"/>
          <w:sz w:val="32"/>
          <w:szCs w:val="32"/>
        </w:rPr>
        <w:lastRenderedPageBreak/>
        <w:t>应当在该食品经营许可有效期届满30个工作日前，向原发证的食品药品监督管理部门报告。</w:t>
      </w:r>
    </w:p>
    <w:p w:rsidR="00321009" w:rsidRDefault="00A02C4F">
      <w:pPr>
        <w:spacing w:line="312" w:lineRule="auto"/>
        <w:ind w:firstLineChars="150" w:firstLine="480"/>
        <w:jc w:val="left"/>
        <w:rPr>
          <w:rFonts w:ascii="仿宋_GB2312" w:eastAsia="仿宋_GB2312"/>
          <w:sz w:val="32"/>
          <w:szCs w:val="32"/>
          <w:shd w:val="clear" w:color="auto" w:fill="FFFFFF" w:themeFill="background1"/>
        </w:rPr>
      </w:pPr>
      <w:r>
        <w:rPr>
          <w:rFonts w:ascii="仿宋_GB2312" w:eastAsia="仿宋_GB2312" w:hint="eastAsia"/>
          <w:sz w:val="32"/>
          <w:szCs w:val="32"/>
          <w:shd w:val="clear" w:color="auto" w:fill="FFFFFF" w:themeFill="background1"/>
        </w:rPr>
        <w:t>4.12</w:t>
      </w:r>
      <w:r>
        <w:rPr>
          <w:rFonts w:ascii="仿宋" w:eastAsia="仿宋" w:hAnsi="仿宋" w:hint="eastAsia"/>
          <w:sz w:val="32"/>
          <w:szCs w:val="32"/>
          <w:shd w:val="clear" w:color="auto" w:fill="FFFFFF" w:themeFill="background1"/>
        </w:rPr>
        <w:t>法律、法规规定的其他要求。</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5</w:t>
      </w:r>
      <w:r>
        <w:rPr>
          <w:rFonts w:ascii="仿宋_GB2312" w:eastAsia="仿宋_GB2312" w:hAnsi="仿宋" w:hint="eastAsia"/>
          <w:sz w:val="32"/>
          <w:szCs w:val="32"/>
        </w:rPr>
        <w:t>．所需申请材料</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5.1食品经营许可延续申请书1份(在山东省食品药品监督管理局企业行政许可服务平台填报并打印签字盖章)；</w:t>
      </w:r>
    </w:p>
    <w:p w:rsidR="00321009" w:rsidRDefault="00A02C4F">
      <w:pPr>
        <w:spacing w:line="312" w:lineRule="auto"/>
        <w:ind w:firstLineChars="100" w:firstLine="320"/>
        <w:rPr>
          <w:rFonts w:ascii="仿宋_GB2312" w:eastAsia="仿宋_GB2312" w:hAnsi="仿宋"/>
          <w:sz w:val="32"/>
          <w:szCs w:val="32"/>
        </w:rPr>
      </w:pPr>
      <w:r>
        <w:rPr>
          <w:rFonts w:ascii="仿宋_GB2312" w:eastAsia="仿宋_GB2312" w:hint="eastAsia"/>
          <w:sz w:val="32"/>
          <w:szCs w:val="32"/>
        </w:rPr>
        <w:t>5.2</w:t>
      </w:r>
      <w:r>
        <w:rPr>
          <w:rFonts w:ascii="仿宋_GB2312" w:eastAsia="仿宋_GB2312" w:hAnsi="仿宋" w:hint="eastAsia"/>
          <w:sz w:val="32"/>
          <w:szCs w:val="32"/>
        </w:rPr>
        <w:t>食品经营许可证正副本；</w:t>
      </w:r>
    </w:p>
    <w:p w:rsidR="00321009" w:rsidRDefault="00A02C4F">
      <w:pPr>
        <w:spacing w:line="312" w:lineRule="auto"/>
        <w:ind w:firstLineChars="100" w:firstLine="320"/>
        <w:rPr>
          <w:rFonts w:ascii="仿宋_GB2312" w:eastAsia="仿宋_GB2312" w:hAnsi="仿宋"/>
          <w:sz w:val="32"/>
          <w:szCs w:val="32"/>
        </w:rPr>
      </w:pPr>
      <w:r>
        <w:rPr>
          <w:rFonts w:ascii="仿宋_GB2312" w:eastAsia="仿宋_GB2312" w:hint="eastAsia"/>
          <w:sz w:val="32"/>
          <w:szCs w:val="32"/>
        </w:rPr>
        <w:t>5.3</w:t>
      </w:r>
      <w:r>
        <w:rPr>
          <w:rFonts w:ascii="仿宋_GB2312" w:eastAsia="仿宋_GB2312" w:hAnsi="仿宋" w:hint="eastAsia"/>
          <w:sz w:val="32"/>
          <w:szCs w:val="32"/>
        </w:rPr>
        <w:t>与延续食品经营许可事项有关的其他材料</w:t>
      </w:r>
    </w:p>
    <w:p w:rsidR="00321009" w:rsidRDefault="00A02C4F">
      <w:pPr>
        <w:spacing w:line="312" w:lineRule="auto"/>
        <w:ind w:firstLineChars="100" w:firstLine="320"/>
        <w:rPr>
          <w:rFonts w:ascii="仿宋_GB2312" w:eastAsia="仿宋_GB2312"/>
          <w:sz w:val="32"/>
          <w:szCs w:val="32"/>
        </w:rPr>
      </w:pPr>
      <w:r>
        <w:rPr>
          <w:rFonts w:ascii="仿宋_GB2312" w:eastAsia="仿宋_GB2312" w:hint="eastAsia"/>
          <w:sz w:val="32"/>
          <w:szCs w:val="32"/>
        </w:rPr>
        <w:t>5.4申报材料时,经办人不是法定代表人或负责人本人的,应当提交《授权委托书》及经办人身份证明。</w:t>
      </w:r>
    </w:p>
    <w:p w:rsidR="00321009" w:rsidRDefault="00A02C4F">
      <w:pPr>
        <w:tabs>
          <w:tab w:val="left" w:pos="344"/>
        </w:tabs>
        <w:spacing w:line="312" w:lineRule="auto"/>
        <w:rPr>
          <w:rFonts w:ascii="仿宋_GB2312" w:eastAsia="仿宋_GB2312"/>
          <w:sz w:val="30"/>
          <w:szCs w:val="30"/>
        </w:rPr>
      </w:pPr>
      <w:r>
        <w:rPr>
          <w:rFonts w:ascii="仿宋_GB2312" w:eastAsia="仿宋_GB2312" w:hAnsi="仿宋" w:hint="eastAsia"/>
          <w:sz w:val="32"/>
          <w:szCs w:val="32"/>
        </w:rPr>
        <w:t>6. 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Ansi="仿宋" w:hint="eastAsia"/>
          <w:sz w:val="32"/>
          <w:szCs w:val="32"/>
        </w:rPr>
        <w:t>6.</w:t>
      </w:r>
      <w:r>
        <w:rPr>
          <w:rFonts w:ascii="仿宋_GB2312" w:eastAsia="仿宋_GB2312" w:hint="eastAsia"/>
          <w:sz w:val="32"/>
          <w:szCs w:val="32"/>
        </w:rPr>
        <w:t>1申请（在山东省食品药品监督管理局企业行政许可服务平台注册填报材料并打印一份，到窗口提交书面材料）。</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6.2受理</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6.3审核</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6.4现场勘查（需要当事人配合）</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6.5办结</w:t>
      </w:r>
    </w:p>
    <w:p w:rsidR="00321009" w:rsidRDefault="00A02C4F">
      <w:pPr>
        <w:tabs>
          <w:tab w:val="left" w:pos="344"/>
        </w:tabs>
        <w:spacing w:line="312" w:lineRule="auto"/>
        <w:rPr>
          <w:rFonts w:ascii="仿宋_GB2312" w:eastAsia="仿宋_GB2312" w:hAnsi="Times New Roman"/>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．是否收费 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．收费依据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lastRenderedPageBreak/>
        <w:t>9</w:t>
      </w:r>
      <w:r>
        <w:rPr>
          <w:rFonts w:ascii="仿宋_GB2312" w:eastAsia="仿宋_GB2312" w:hAnsi="仿宋" w:hint="eastAsia"/>
          <w:sz w:val="32"/>
          <w:szCs w:val="32"/>
        </w:rPr>
        <w:t>．收费标准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w:t>
      </w:r>
      <w:r>
        <w:rPr>
          <w:rFonts w:ascii="仿宋_GB2312" w:eastAsia="仿宋_GB2312" w:hint="eastAsia"/>
          <w:sz w:val="32"/>
          <w:szCs w:val="32"/>
        </w:rPr>
        <w:t>20个工作日</w:t>
      </w:r>
    </w:p>
    <w:p w:rsidR="00321009" w:rsidRDefault="00A02C4F">
      <w:pPr>
        <w:spacing w:line="312" w:lineRule="auto"/>
        <w:jc w:val="left"/>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w:t>
      </w:r>
      <w:r>
        <w:rPr>
          <w:rFonts w:ascii="仿宋_GB2312" w:eastAsia="仿宋_GB2312" w:hint="eastAsia"/>
          <w:sz w:val="32"/>
          <w:szCs w:val="32"/>
        </w:rPr>
        <w:t>5个工作日。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 0537-7161135</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13</w:t>
      </w:r>
      <w:r>
        <w:rPr>
          <w:rFonts w:ascii="仿宋_GB2312" w:eastAsia="仿宋_GB2312" w:hAnsi="仿宋" w:hint="eastAsia"/>
          <w:sz w:val="32"/>
          <w:szCs w:val="32"/>
        </w:rPr>
        <w:t>．部门投诉电话：0537-7232331</w:t>
      </w:r>
    </w:p>
    <w:p w:rsidR="00321009" w:rsidRDefault="00321009"/>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F256F1" w:rsidRDefault="00F256F1">
      <w:pPr>
        <w:spacing w:line="520" w:lineRule="exact"/>
        <w:rPr>
          <w:rFonts w:ascii="黑体" w:eastAsia="黑体" w:hAnsi="黑体" w:hint="eastAsia"/>
          <w:sz w:val="32"/>
          <w:szCs w:val="32"/>
        </w:rPr>
      </w:pPr>
    </w:p>
    <w:p w:rsidR="00F256F1" w:rsidRDefault="00F256F1">
      <w:pPr>
        <w:spacing w:line="520" w:lineRule="exact"/>
        <w:rPr>
          <w:rFonts w:ascii="黑体" w:eastAsia="黑体" w:hAnsi="黑体" w:hint="eastAsia"/>
          <w:sz w:val="32"/>
          <w:szCs w:val="32"/>
        </w:rPr>
      </w:pPr>
    </w:p>
    <w:p w:rsidR="00F256F1" w:rsidRDefault="00F256F1">
      <w:pPr>
        <w:spacing w:line="520" w:lineRule="exact"/>
        <w:rPr>
          <w:rFonts w:ascii="黑体" w:eastAsia="黑体" w:hAnsi="黑体" w:hint="eastAsia"/>
          <w:sz w:val="32"/>
          <w:szCs w:val="32"/>
        </w:rPr>
      </w:pPr>
    </w:p>
    <w:p w:rsidR="00F256F1" w:rsidRDefault="00F256F1">
      <w:pPr>
        <w:spacing w:line="520" w:lineRule="exact"/>
        <w:rPr>
          <w:rFonts w:ascii="黑体" w:eastAsia="黑体" w:hAnsi="黑体" w:hint="eastAsia"/>
          <w:sz w:val="32"/>
          <w:szCs w:val="32"/>
        </w:rPr>
      </w:pPr>
    </w:p>
    <w:p w:rsidR="00F256F1" w:rsidRDefault="00F256F1">
      <w:pPr>
        <w:spacing w:line="520" w:lineRule="exact"/>
        <w:rPr>
          <w:rFonts w:ascii="黑体" w:eastAsia="黑体" w:hAnsi="黑体" w:hint="eastAsia"/>
          <w:sz w:val="32"/>
          <w:szCs w:val="32"/>
        </w:rPr>
      </w:pPr>
    </w:p>
    <w:p w:rsidR="00F256F1" w:rsidRDefault="00F256F1">
      <w:pPr>
        <w:spacing w:line="520" w:lineRule="exact"/>
        <w:rPr>
          <w:rFonts w:ascii="黑体" w:eastAsia="黑体" w:hAnsi="黑体" w:hint="eastAsia"/>
          <w:sz w:val="32"/>
          <w:szCs w:val="32"/>
        </w:r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食品经营许可换证</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int="eastAsia"/>
          <w:sz w:val="32"/>
          <w:szCs w:val="32"/>
        </w:rPr>
        <w:t>《食品安全法》（2009年2月通过，2015年4月修订）第35条；</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Times New Roman" w:hint="eastAsia"/>
          <w:sz w:val="32"/>
          <w:szCs w:val="32"/>
        </w:rPr>
        <w:t>1.2</w:t>
      </w:r>
      <w:r>
        <w:rPr>
          <w:rFonts w:ascii="仿宋_GB2312" w:eastAsia="仿宋_GB2312" w:hint="eastAsia"/>
          <w:sz w:val="32"/>
          <w:szCs w:val="32"/>
        </w:rPr>
        <w:t>《食品经营许可管理办法》（2015年8月国家食品药品监管总局令第17号）第17条。</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．是否审核转报事项</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．有无审批数量限制</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4.1</w:t>
      </w:r>
      <w:r>
        <w:rPr>
          <w:rFonts w:ascii="仿宋_GB2312" w:eastAsia="仿宋_GB2312" w:hint="eastAsia"/>
          <w:sz w:val="32"/>
          <w:szCs w:val="32"/>
        </w:rPr>
        <w:t>具有与生产经营的食品品种、数量相适应的食品原料处理和食品加工、包装、贮存等场所，保持该场所环境整洁，并与有毒、有害场所以及其他污染源保持规定的距离；</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4.2</w:t>
      </w:r>
      <w:r>
        <w:rPr>
          <w:rFonts w:ascii="仿宋_GB2312" w:eastAsia="仿宋_GB2312" w:hint="eastAsia"/>
          <w:sz w:val="32"/>
          <w:szCs w:val="32"/>
        </w:rPr>
        <w:t>具有与生产经营的食品品种、数量相适应的生产经营设备或者设施，有相应的消毒、更衣、盥洗、采光、照明、通风、防腐、防尘、防蝇、防鼠、防虫、洗涤以及处理废水、存放垃圾和废弃物的设备或者设施；</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仿宋" w:hint="eastAsia"/>
          <w:sz w:val="32"/>
          <w:szCs w:val="32"/>
        </w:rPr>
        <w:lastRenderedPageBreak/>
        <w:t>4.3</w:t>
      </w:r>
      <w:r>
        <w:rPr>
          <w:rFonts w:ascii="仿宋_GB2312" w:eastAsia="仿宋_GB2312" w:hint="eastAsia"/>
          <w:sz w:val="32"/>
          <w:szCs w:val="32"/>
        </w:rPr>
        <w:t>有专职或者兼职的食品安全专业技术人员、食品安全管理人员和保证食品安全的规章制度；</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仿宋" w:hint="eastAsia"/>
          <w:sz w:val="32"/>
          <w:szCs w:val="32"/>
        </w:rPr>
        <w:t>4.4</w:t>
      </w:r>
      <w:r>
        <w:rPr>
          <w:rFonts w:ascii="仿宋_GB2312" w:eastAsia="仿宋_GB2312" w:hint="eastAsia"/>
          <w:sz w:val="32"/>
          <w:szCs w:val="32"/>
        </w:rPr>
        <w:t>具有合理的设备布局和工艺流程，防止待加工食品与直接入口食品、原料与成品交叉污染，避免食品接触有毒物、不洁物；</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4.5</w:t>
      </w:r>
      <w:r>
        <w:rPr>
          <w:rFonts w:ascii="仿宋_GB2312" w:eastAsia="仿宋_GB2312" w:hint="eastAsia"/>
          <w:sz w:val="32"/>
          <w:szCs w:val="32"/>
        </w:rPr>
        <w:t>餐具、饮具和盛放直接入口食品的容器，使用前应当洗净、消毒，炊具、用具用后应当洗净，保持清洁；</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4.6</w:t>
      </w:r>
      <w:r>
        <w:rPr>
          <w:rFonts w:ascii="仿宋_GB2312" w:eastAsia="仿宋_GB2312" w:hint="eastAsia"/>
          <w:sz w:val="32"/>
          <w:szCs w:val="32"/>
        </w:rPr>
        <w:t>贮存、运输和装卸食品的容器、工具和设备应当安全、无害，保持清洁，防止食品污染，并符合保证食品安全所需的温度、湿度等特殊要求，不得将食品与有毒、有害物品一同贮存、运输；</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4.7直接入口的食品应当使用无毒、清洁的包装材料、餐具、饮具和容器；</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4.8食品生产经营人员应当保持个人卫生，生产经营食品时，应当将手洗净，穿戴清洁的工作衣、帽等；销售无包装的直接入口食品时，应当使用无毒、清洁的容器、售货工具和设备；</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4.9用水应当符合国家规定的生活饮用水卫生标准；</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4.10使用的洗涤剂、消毒剂应当对人体安全、无害；</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4.11法律、法规规定的其他要求。</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lastRenderedPageBreak/>
        <w:t>5</w:t>
      </w:r>
      <w:r>
        <w:rPr>
          <w:rFonts w:ascii="仿宋_GB2312" w:eastAsia="仿宋_GB2312" w:hAnsi="仿宋" w:hint="eastAsia"/>
          <w:sz w:val="32"/>
          <w:szCs w:val="32"/>
        </w:rPr>
        <w:t>．所需申请材料</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5.1食品经营许可换证申请表1份(在山东省食品药品监督管理局企业行政许可服务平台填报并打印签字盖章)；</w:t>
      </w:r>
    </w:p>
    <w:p w:rsidR="00321009" w:rsidRDefault="00A02C4F">
      <w:pPr>
        <w:spacing w:line="312" w:lineRule="auto"/>
        <w:ind w:firstLineChars="200" w:firstLine="640"/>
        <w:rPr>
          <w:rFonts w:ascii="仿宋_GB2312" w:eastAsia="仿宋_GB2312"/>
          <w:sz w:val="32"/>
          <w:szCs w:val="32"/>
        </w:rPr>
      </w:pPr>
      <w:r>
        <w:rPr>
          <w:rFonts w:ascii="仿宋_GB2312" w:eastAsia="仿宋_GB2312" w:hint="eastAsia"/>
          <w:sz w:val="32"/>
          <w:szCs w:val="32"/>
        </w:rPr>
        <w:t>5.2</w:t>
      </w:r>
      <w:r>
        <w:rPr>
          <w:rFonts w:ascii="仿宋_GB2312" w:eastAsia="仿宋_GB2312" w:hAnsi="仿宋" w:hint="eastAsia"/>
          <w:sz w:val="32"/>
          <w:szCs w:val="32"/>
        </w:rPr>
        <w:t>食品经营许可证正副本</w:t>
      </w:r>
      <w:r>
        <w:rPr>
          <w:rFonts w:ascii="仿宋_GB2312" w:eastAsia="仿宋_GB2312" w:hint="eastAsia"/>
          <w:sz w:val="32"/>
          <w:szCs w:val="32"/>
        </w:rPr>
        <w:t>；</w:t>
      </w:r>
    </w:p>
    <w:p w:rsidR="00321009" w:rsidRDefault="00A02C4F">
      <w:pPr>
        <w:spacing w:line="312" w:lineRule="auto"/>
        <w:ind w:firstLineChars="150" w:firstLine="480"/>
        <w:rPr>
          <w:rFonts w:ascii="仿宋_GB2312" w:eastAsia="仿宋_GB2312" w:hAnsi="仿宋"/>
          <w:sz w:val="32"/>
          <w:szCs w:val="32"/>
        </w:rPr>
      </w:pPr>
      <w:r>
        <w:rPr>
          <w:rFonts w:ascii="仿宋_GB2312" w:eastAsia="仿宋_GB2312" w:hint="eastAsia"/>
          <w:sz w:val="32"/>
          <w:szCs w:val="32"/>
        </w:rPr>
        <w:t>5.3</w:t>
      </w:r>
      <w:r>
        <w:rPr>
          <w:rFonts w:ascii="仿宋_GB2312" w:eastAsia="仿宋_GB2312" w:hAnsi="仿宋" w:hint="eastAsia"/>
          <w:sz w:val="32"/>
          <w:szCs w:val="32"/>
        </w:rPr>
        <w:t>食品经营许可事项换证需要的其他材料</w:t>
      </w:r>
    </w:p>
    <w:p w:rsidR="00321009" w:rsidRDefault="00A02C4F">
      <w:pPr>
        <w:spacing w:line="312" w:lineRule="auto"/>
        <w:ind w:firstLineChars="100" w:firstLine="320"/>
        <w:rPr>
          <w:rFonts w:ascii="仿宋_GB2312" w:eastAsia="仿宋_GB2312"/>
          <w:sz w:val="32"/>
          <w:szCs w:val="32"/>
        </w:rPr>
      </w:pPr>
      <w:r>
        <w:rPr>
          <w:rFonts w:ascii="仿宋_GB2312" w:eastAsia="仿宋_GB2312" w:hint="eastAsia"/>
          <w:sz w:val="32"/>
          <w:szCs w:val="32"/>
        </w:rPr>
        <w:t>5.4申报材料时,经办人不是法定代表人或负责人本人的,应当提交《授权委托书》及经办人身份证明。</w:t>
      </w:r>
    </w:p>
    <w:p w:rsidR="00321009" w:rsidRDefault="00A02C4F">
      <w:pPr>
        <w:tabs>
          <w:tab w:val="left" w:pos="344"/>
        </w:tabs>
        <w:spacing w:line="312" w:lineRule="auto"/>
        <w:rPr>
          <w:rFonts w:ascii="仿宋_GB2312" w:eastAsia="仿宋_GB2312"/>
          <w:sz w:val="30"/>
          <w:szCs w:val="30"/>
        </w:rPr>
      </w:pPr>
      <w:r>
        <w:rPr>
          <w:rFonts w:ascii="仿宋_GB2312" w:eastAsia="仿宋_GB2312" w:hAnsi="仿宋" w:hint="eastAsia"/>
          <w:sz w:val="32"/>
          <w:szCs w:val="32"/>
        </w:rPr>
        <w:t>6.办理程序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Ansi="仿宋" w:hint="eastAsia"/>
          <w:sz w:val="32"/>
          <w:szCs w:val="32"/>
        </w:rPr>
        <w:t>6.</w:t>
      </w:r>
      <w:r>
        <w:rPr>
          <w:rFonts w:ascii="仿宋_GB2312" w:eastAsia="仿宋_GB2312" w:hint="eastAsia"/>
          <w:sz w:val="32"/>
          <w:szCs w:val="32"/>
        </w:rPr>
        <w:t>1申请（在山东省食品药品监督管理局企业行政许可服务平台注册填报材料并打印一份，到窗口提交书面材料）。</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6.2受理</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6.3审核</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6.4现场勘查（需要当事人配合）</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6.5办结</w:t>
      </w:r>
    </w:p>
    <w:p w:rsidR="00321009" w:rsidRDefault="00A02C4F">
      <w:pPr>
        <w:tabs>
          <w:tab w:val="left" w:pos="344"/>
        </w:tabs>
        <w:spacing w:line="312" w:lineRule="auto"/>
        <w:rPr>
          <w:rFonts w:ascii="仿宋_GB2312" w:eastAsia="仿宋_GB2312" w:hAnsi="Times New Roman"/>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．是否收费 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．收费依据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．收费标准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w:t>
      </w:r>
      <w:r>
        <w:rPr>
          <w:rFonts w:ascii="仿宋_GB2312" w:eastAsia="仿宋_GB2312" w:hint="eastAsia"/>
          <w:sz w:val="32"/>
          <w:szCs w:val="32"/>
        </w:rPr>
        <w:t>20个工作日</w:t>
      </w:r>
    </w:p>
    <w:p w:rsidR="00321009" w:rsidRDefault="00A02C4F">
      <w:pPr>
        <w:spacing w:line="312" w:lineRule="auto"/>
        <w:jc w:val="left"/>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w:t>
      </w:r>
      <w:r>
        <w:rPr>
          <w:rFonts w:ascii="仿宋_GB2312" w:eastAsia="仿宋_GB2312" w:hint="eastAsia"/>
          <w:sz w:val="32"/>
          <w:szCs w:val="32"/>
        </w:rPr>
        <w:t>5个工作日。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lastRenderedPageBreak/>
        <w:t>12</w:t>
      </w:r>
      <w:r>
        <w:rPr>
          <w:rFonts w:ascii="仿宋_GB2312" w:eastAsia="仿宋_GB2312" w:hAnsi="仿宋" w:hint="eastAsia"/>
          <w:sz w:val="32"/>
          <w:szCs w:val="32"/>
        </w:rPr>
        <w:t>．联系电话 0537-7161135</w:t>
      </w:r>
    </w:p>
    <w:p w:rsidR="00321009" w:rsidRDefault="00A02C4F">
      <w:pPr>
        <w:spacing w:line="312" w:lineRule="auto"/>
        <w:rPr>
          <w:rFonts w:ascii="仿宋_GB2312" w:eastAsia="仿宋_GB2312" w:hAnsi="仿宋" w:hint="eastAsia"/>
          <w:sz w:val="32"/>
          <w:szCs w:val="32"/>
        </w:rPr>
      </w:pPr>
      <w:r>
        <w:rPr>
          <w:rFonts w:ascii="仿宋_GB2312" w:eastAsia="仿宋_GB2312" w:hAnsi="Times New Roman" w:hint="eastAsia"/>
          <w:sz w:val="32"/>
          <w:szCs w:val="32"/>
        </w:rPr>
        <w:t>13</w:t>
      </w:r>
      <w:r>
        <w:rPr>
          <w:rFonts w:ascii="仿宋_GB2312" w:eastAsia="仿宋_GB2312" w:hAnsi="仿宋" w:hint="eastAsia"/>
          <w:sz w:val="32"/>
          <w:szCs w:val="32"/>
        </w:rPr>
        <w:t>．</w:t>
      </w:r>
      <w:r w:rsidR="00F256F1">
        <w:rPr>
          <w:rFonts w:ascii="仿宋_GB2312" w:eastAsia="仿宋_GB2312" w:hAnsi="仿宋" w:hint="eastAsia"/>
          <w:sz w:val="32"/>
          <w:szCs w:val="32"/>
        </w:rPr>
        <w:t>投诉电话：0537-7281890</w:t>
      </w:r>
    </w:p>
    <w:p w:rsidR="00F256F1" w:rsidRDefault="00F256F1">
      <w:pPr>
        <w:spacing w:line="312" w:lineRule="auto"/>
        <w:rPr>
          <w:rFonts w:ascii="仿宋_GB2312" w:eastAsia="仿宋_GB2312" w:hAnsi="Times New Roman"/>
          <w:sz w:val="32"/>
          <w:szCs w:val="32"/>
        </w:rPr>
      </w:pPr>
    </w:p>
    <w:p w:rsidR="00321009" w:rsidRDefault="00321009"/>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ind w:firstLineChars="650" w:firstLine="2349"/>
        <w:rPr>
          <w:rFonts w:asciiTheme="minorEastAsia" w:eastAsiaTheme="minorEastAsia" w:hAnsiTheme="minorEastAsia"/>
          <w:b/>
          <w:sz w:val="36"/>
          <w:szCs w:val="36"/>
        </w:rPr>
      </w:pPr>
      <w:r>
        <w:rPr>
          <w:rFonts w:asciiTheme="minorEastAsia" w:eastAsiaTheme="minorEastAsia" w:hAnsiTheme="minorEastAsia" w:hint="eastAsia"/>
          <w:b/>
          <w:sz w:val="36"/>
          <w:szCs w:val="36"/>
        </w:rPr>
        <w:t>食品经营许可补正</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int="eastAsia"/>
          <w:sz w:val="32"/>
          <w:szCs w:val="32"/>
        </w:rPr>
        <w:t>《食品安全法》（2009年2月通过，2015年4月修订）第35条；</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Times New Roman" w:hint="eastAsia"/>
          <w:sz w:val="32"/>
          <w:szCs w:val="32"/>
        </w:rPr>
        <w:t>1.2</w:t>
      </w:r>
      <w:r>
        <w:rPr>
          <w:rFonts w:ascii="仿宋_GB2312" w:eastAsia="仿宋_GB2312" w:hint="eastAsia"/>
          <w:sz w:val="32"/>
          <w:szCs w:val="32"/>
        </w:rPr>
        <w:t>《食品经营许可管理办法》（2015年8月国家食品药品监管总局令第17号）第17条。</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．是否审核转报事项</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．有无审批数量限制</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spacing w:line="312" w:lineRule="auto"/>
        <w:ind w:firstLineChars="150" w:firstLine="480"/>
        <w:rPr>
          <w:rFonts w:ascii="仿宋_GB2312" w:eastAsia="仿宋_GB2312" w:hAnsi="仿宋"/>
          <w:sz w:val="32"/>
          <w:szCs w:val="32"/>
        </w:rPr>
      </w:pPr>
      <w:r>
        <w:rPr>
          <w:rFonts w:ascii="仿宋_GB2312" w:eastAsia="仿宋_GB2312" w:hAnsi="仿宋" w:hint="eastAsia"/>
          <w:sz w:val="32"/>
          <w:szCs w:val="32"/>
        </w:rPr>
        <w:t>食品经营许可证遗失、损坏的，应向原发证的食品药品监督管理部门申请补办</w:t>
      </w:r>
      <w:r>
        <w:rPr>
          <w:rFonts w:ascii="仿宋_GB2312" w:eastAsia="仿宋_GB2312" w:hAnsi="仿宋" w:hint="eastAsia"/>
        </w:rPr>
        <w:t> </w:t>
      </w:r>
    </w:p>
    <w:p w:rsidR="00321009" w:rsidRDefault="00A02C4F">
      <w:pPr>
        <w:spacing w:line="312" w:lineRule="auto"/>
        <w:rPr>
          <w:rFonts w:ascii="仿宋_GB2312" w:eastAsia="仿宋_GB2312" w:hAnsi="Times New Roman"/>
          <w:sz w:val="32"/>
          <w:szCs w:val="32"/>
          <w:shd w:val="clear" w:color="auto" w:fill="FFFFFF" w:themeFill="background1"/>
        </w:rPr>
      </w:pPr>
      <w:r>
        <w:rPr>
          <w:rFonts w:ascii="仿宋_GB2312" w:eastAsia="仿宋_GB2312" w:hAnsi="Times New Roman" w:hint="eastAsia"/>
          <w:sz w:val="32"/>
          <w:szCs w:val="32"/>
          <w:shd w:val="clear" w:color="auto" w:fill="FFFFFF" w:themeFill="background1"/>
        </w:rPr>
        <w:t>5</w:t>
      </w:r>
      <w:r>
        <w:rPr>
          <w:rFonts w:ascii="仿宋_GB2312" w:eastAsia="仿宋_GB2312" w:hAnsi="仿宋" w:hint="eastAsia"/>
          <w:sz w:val="32"/>
          <w:szCs w:val="32"/>
          <w:shd w:val="clear" w:color="auto" w:fill="FFFFFF" w:themeFill="background1"/>
        </w:rPr>
        <w:t>．所需申请材料</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5.1食品经营许可补正申请表1份(在山东省食品药品监督管理局企业行政许可服务平台填报并打印签字盖章)；</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5.2食品经营许可补证损坏的需要提交许可证的原件；</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5.3食品经营许可补证遗失需要的材料；</w:t>
      </w:r>
    </w:p>
    <w:p w:rsidR="00321009" w:rsidRDefault="00A02C4F">
      <w:pPr>
        <w:spacing w:line="312" w:lineRule="auto"/>
        <w:ind w:firstLineChars="200" w:firstLine="640"/>
        <w:rPr>
          <w:rFonts w:ascii="仿宋_GB2312" w:eastAsia="仿宋_GB2312"/>
          <w:sz w:val="32"/>
          <w:szCs w:val="32"/>
        </w:rPr>
      </w:pPr>
      <w:r>
        <w:rPr>
          <w:rFonts w:ascii="仿宋_GB2312" w:eastAsia="仿宋_GB2312" w:hint="eastAsia"/>
          <w:sz w:val="32"/>
          <w:szCs w:val="32"/>
        </w:rPr>
        <w:lastRenderedPageBreak/>
        <w:t>5.4申报材料时,经办人不是法定代表人或负责人本人的,应当提交《授权委托书》及经办人身份证明。</w:t>
      </w:r>
    </w:p>
    <w:p w:rsidR="00321009" w:rsidRDefault="00A02C4F">
      <w:pPr>
        <w:tabs>
          <w:tab w:val="left" w:pos="344"/>
        </w:tabs>
        <w:spacing w:line="312" w:lineRule="auto"/>
        <w:rPr>
          <w:rFonts w:ascii="仿宋_GB2312" w:eastAsia="仿宋_GB2312"/>
          <w:sz w:val="30"/>
          <w:szCs w:val="30"/>
        </w:rPr>
      </w:pPr>
      <w:r>
        <w:rPr>
          <w:rFonts w:ascii="仿宋_GB2312" w:eastAsia="仿宋_GB2312" w:hAnsi="仿宋" w:hint="eastAsia"/>
          <w:sz w:val="32"/>
          <w:szCs w:val="32"/>
        </w:rPr>
        <w:t>6.办理程序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Ansi="仿宋" w:hint="eastAsia"/>
          <w:sz w:val="32"/>
          <w:szCs w:val="32"/>
        </w:rPr>
        <w:t>6.</w:t>
      </w:r>
      <w:r>
        <w:rPr>
          <w:rFonts w:ascii="仿宋_GB2312" w:eastAsia="仿宋_GB2312" w:hint="eastAsia"/>
          <w:sz w:val="32"/>
          <w:szCs w:val="32"/>
        </w:rPr>
        <w:t>1申请（在山东省食品药品监督管理局企业行政许可服务平台注册填报材料并打印一份，到窗口提交书面材料）。</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6.2受理</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6.3审核</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6.4办结</w:t>
      </w:r>
    </w:p>
    <w:p w:rsidR="00321009" w:rsidRDefault="00A02C4F">
      <w:pPr>
        <w:tabs>
          <w:tab w:val="left" w:pos="344"/>
        </w:tabs>
        <w:spacing w:line="312" w:lineRule="auto"/>
        <w:rPr>
          <w:rFonts w:ascii="仿宋_GB2312" w:eastAsia="仿宋_GB2312" w:hAnsi="Times New Roman"/>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．是否收费 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．收费依据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．收费标准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w:t>
      </w:r>
      <w:r>
        <w:rPr>
          <w:rFonts w:ascii="仿宋_GB2312" w:eastAsia="仿宋_GB2312" w:hint="eastAsia"/>
          <w:sz w:val="32"/>
          <w:szCs w:val="32"/>
        </w:rPr>
        <w:t>20个工作日</w:t>
      </w:r>
    </w:p>
    <w:p w:rsidR="00321009" w:rsidRDefault="00A02C4F">
      <w:pPr>
        <w:spacing w:line="312" w:lineRule="auto"/>
        <w:jc w:val="left"/>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w:t>
      </w:r>
      <w:r>
        <w:rPr>
          <w:rFonts w:ascii="仿宋_GB2312" w:eastAsia="仿宋_GB2312" w:hint="eastAsia"/>
          <w:sz w:val="32"/>
          <w:szCs w:val="32"/>
        </w:rPr>
        <w:t>5个工作日。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 0537-7161135</w:t>
      </w:r>
    </w:p>
    <w:p w:rsidR="00321009" w:rsidRDefault="00A02C4F">
      <w:pPr>
        <w:spacing w:line="312" w:lineRule="auto"/>
        <w:rPr>
          <w:rFonts w:ascii="仿宋_GB2312" w:eastAsia="仿宋_GB2312" w:hAnsi="仿宋" w:hint="eastAsia"/>
          <w:sz w:val="32"/>
          <w:szCs w:val="32"/>
        </w:rPr>
      </w:pPr>
      <w:r>
        <w:rPr>
          <w:rFonts w:ascii="仿宋_GB2312" w:eastAsia="仿宋_GB2312" w:hAnsi="Times New Roman" w:hint="eastAsia"/>
          <w:sz w:val="32"/>
          <w:szCs w:val="32"/>
        </w:rPr>
        <w:t>13</w:t>
      </w:r>
      <w:r>
        <w:rPr>
          <w:rFonts w:ascii="仿宋_GB2312" w:eastAsia="仿宋_GB2312" w:hAnsi="仿宋" w:hint="eastAsia"/>
          <w:sz w:val="32"/>
          <w:szCs w:val="32"/>
        </w:rPr>
        <w:t>．</w:t>
      </w:r>
      <w:r w:rsidR="005E5E5B">
        <w:rPr>
          <w:rFonts w:ascii="仿宋_GB2312" w:eastAsia="仿宋_GB2312" w:hAnsi="仿宋" w:hint="eastAsia"/>
          <w:sz w:val="32"/>
          <w:szCs w:val="32"/>
        </w:rPr>
        <w:t>投诉电话：0537-7281890</w:t>
      </w:r>
    </w:p>
    <w:p w:rsidR="005E5E5B" w:rsidRDefault="005E5E5B">
      <w:pPr>
        <w:spacing w:line="312" w:lineRule="auto"/>
        <w:rPr>
          <w:rFonts w:ascii="仿宋_GB2312" w:eastAsia="仿宋_GB2312" w:hAnsi="Times New Roman"/>
          <w:sz w:val="32"/>
          <w:szCs w:val="32"/>
        </w:rPr>
      </w:pPr>
    </w:p>
    <w:p w:rsidR="00321009" w:rsidRDefault="00321009"/>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食品经营许可撤销</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int="eastAsia"/>
          <w:sz w:val="32"/>
          <w:szCs w:val="32"/>
        </w:rPr>
        <w:t>《食品安全法》（2009年2月通过，2015年4月修订）第35条；</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Times New Roman" w:hint="eastAsia"/>
          <w:sz w:val="32"/>
          <w:szCs w:val="32"/>
        </w:rPr>
        <w:t>1.2</w:t>
      </w:r>
      <w:r>
        <w:rPr>
          <w:rFonts w:ascii="仿宋_GB2312" w:eastAsia="仿宋_GB2312" w:hint="eastAsia"/>
          <w:sz w:val="32"/>
          <w:szCs w:val="32"/>
        </w:rPr>
        <w:t>《食品经营许可管理办法》（2015年8月国家食品药品监管总局令第17号）第17条。</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．是否审核转报事项</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．有无审批数量限制</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spacing w:line="312" w:lineRule="auto"/>
        <w:ind w:firstLineChars="150" w:firstLine="480"/>
        <w:rPr>
          <w:rFonts w:ascii="仿宋_GB2312" w:eastAsia="仿宋_GB2312" w:hAnsi="仿宋"/>
          <w:sz w:val="32"/>
          <w:szCs w:val="32"/>
        </w:rPr>
      </w:pPr>
      <w:r>
        <w:rPr>
          <w:rFonts w:ascii="仿宋_GB2312" w:eastAsia="仿宋_GB2312" w:hAnsi="仿宋" w:hint="eastAsia"/>
          <w:sz w:val="32"/>
          <w:szCs w:val="32"/>
        </w:rPr>
        <w:t xml:space="preserve"> 《食品经营许可管理办法》第三十六条：食品经营者终止食品经营，食品经营许可被撤销、撤回或者食品经营证被吊销的，应当在30个工作日内向原发证的食品药品监督管理部门申请办理注销手续。</w:t>
      </w:r>
      <w:r>
        <w:rPr>
          <w:rFonts w:ascii="仿宋_GB2312" w:eastAsia="仿宋_GB2312" w:hAnsi="仿宋" w:hint="eastAsia"/>
        </w:rPr>
        <w:t> </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5</w:t>
      </w:r>
      <w:r>
        <w:rPr>
          <w:rFonts w:ascii="仿宋_GB2312" w:eastAsia="仿宋_GB2312" w:hAnsi="仿宋" w:hint="eastAsia"/>
          <w:sz w:val="32"/>
          <w:szCs w:val="32"/>
        </w:rPr>
        <w:t>．所需申请材料</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5.1食品经营许可撤销申请表1份(在山东省食品药品监督管理局企业行政许可服务平台填报并打印签字盖章)；</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lastRenderedPageBreak/>
        <w:t>5.2食品经营许可证正副本；</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5.3食品经营许可事项撤销需要的其他材料;</w:t>
      </w:r>
    </w:p>
    <w:p w:rsidR="00321009" w:rsidRDefault="00A02C4F">
      <w:pPr>
        <w:spacing w:line="312" w:lineRule="auto"/>
        <w:ind w:firstLineChars="200" w:firstLine="640"/>
        <w:rPr>
          <w:rFonts w:ascii="仿宋_GB2312" w:eastAsia="仿宋_GB2312"/>
          <w:sz w:val="32"/>
          <w:szCs w:val="32"/>
        </w:rPr>
      </w:pPr>
      <w:r>
        <w:rPr>
          <w:rFonts w:ascii="仿宋_GB2312" w:eastAsia="仿宋_GB2312" w:hint="eastAsia"/>
          <w:sz w:val="32"/>
          <w:szCs w:val="32"/>
        </w:rPr>
        <w:t>5.4申报材料时,经办人不是法定代表人或负责人本人的,应当提交《授权委托书》及经办人身份证明。</w:t>
      </w:r>
    </w:p>
    <w:p w:rsidR="00321009" w:rsidRDefault="00A02C4F">
      <w:pPr>
        <w:tabs>
          <w:tab w:val="left" w:pos="344"/>
        </w:tabs>
        <w:spacing w:line="312" w:lineRule="auto"/>
        <w:rPr>
          <w:rFonts w:ascii="仿宋_GB2312" w:eastAsia="仿宋_GB2312"/>
          <w:sz w:val="30"/>
          <w:szCs w:val="30"/>
        </w:rPr>
      </w:pPr>
      <w:r>
        <w:rPr>
          <w:rFonts w:ascii="仿宋_GB2312" w:eastAsia="仿宋_GB2312" w:hAnsi="仿宋" w:hint="eastAsia"/>
          <w:sz w:val="32"/>
          <w:szCs w:val="32"/>
        </w:rPr>
        <w:t>6 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Ansi="仿宋" w:hint="eastAsia"/>
          <w:sz w:val="32"/>
          <w:szCs w:val="32"/>
        </w:rPr>
        <w:t>6.</w:t>
      </w:r>
      <w:r>
        <w:rPr>
          <w:rFonts w:ascii="仿宋_GB2312" w:eastAsia="仿宋_GB2312" w:hint="eastAsia"/>
          <w:sz w:val="32"/>
          <w:szCs w:val="32"/>
        </w:rPr>
        <w:t>1申请（在山东省食品药品监督管理局企业行政许可服务平台注册填报材料并打印一份，到窗口提交书面材料）。</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6.2受理</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6.3审核</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6.4现场勘查（需要当事人配合）</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6.5办结</w:t>
      </w:r>
    </w:p>
    <w:p w:rsidR="00321009" w:rsidRDefault="00A02C4F">
      <w:pPr>
        <w:tabs>
          <w:tab w:val="left" w:pos="344"/>
        </w:tabs>
        <w:spacing w:line="312" w:lineRule="auto"/>
        <w:rPr>
          <w:rFonts w:ascii="仿宋_GB2312" w:eastAsia="仿宋_GB2312" w:hAnsi="Times New Roman"/>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．是否收费 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．收费依据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．收费标准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w:t>
      </w:r>
      <w:r>
        <w:rPr>
          <w:rFonts w:ascii="仿宋_GB2312" w:eastAsia="仿宋_GB2312" w:hint="eastAsia"/>
          <w:sz w:val="32"/>
          <w:szCs w:val="32"/>
        </w:rPr>
        <w:t>20个工作日</w:t>
      </w:r>
    </w:p>
    <w:p w:rsidR="00321009" w:rsidRDefault="00A02C4F">
      <w:pPr>
        <w:spacing w:line="312" w:lineRule="auto"/>
        <w:jc w:val="left"/>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w:t>
      </w:r>
      <w:r>
        <w:rPr>
          <w:rFonts w:ascii="仿宋_GB2312" w:eastAsia="仿宋_GB2312" w:hint="eastAsia"/>
          <w:sz w:val="32"/>
          <w:szCs w:val="32"/>
        </w:rPr>
        <w:t>5个工作日。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 0537-7161135</w:t>
      </w:r>
    </w:p>
    <w:p w:rsidR="00321009" w:rsidRDefault="00A02C4F">
      <w:pPr>
        <w:spacing w:line="312" w:lineRule="auto"/>
        <w:rPr>
          <w:rFonts w:ascii="仿宋_GB2312" w:eastAsia="仿宋_GB2312" w:hAnsi="仿宋" w:hint="eastAsia"/>
          <w:sz w:val="32"/>
          <w:szCs w:val="32"/>
        </w:rPr>
      </w:pPr>
      <w:r>
        <w:rPr>
          <w:rFonts w:ascii="仿宋_GB2312" w:eastAsia="仿宋_GB2312" w:hAnsi="Times New Roman" w:hint="eastAsia"/>
          <w:sz w:val="32"/>
          <w:szCs w:val="32"/>
        </w:rPr>
        <w:t>13</w:t>
      </w:r>
      <w:r>
        <w:rPr>
          <w:rFonts w:ascii="仿宋_GB2312" w:eastAsia="仿宋_GB2312" w:hAnsi="仿宋" w:hint="eastAsia"/>
          <w:sz w:val="32"/>
          <w:szCs w:val="32"/>
        </w:rPr>
        <w:t>．</w:t>
      </w:r>
      <w:r w:rsidR="004032FE">
        <w:rPr>
          <w:rFonts w:ascii="仿宋_GB2312" w:eastAsia="仿宋_GB2312" w:hAnsi="仿宋" w:hint="eastAsia"/>
          <w:sz w:val="32"/>
          <w:szCs w:val="32"/>
        </w:rPr>
        <w:t>投诉电话：0537-7281890</w:t>
      </w:r>
    </w:p>
    <w:p w:rsidR="004032FE" w:rsidRDefault="004032FE">
      <w:pPr>
        <w:spacing w:line="312" w:lineRule="auto"/>
        <w:rPr>
          <w:rFonts w:ascii="仿宋_GB2312" w:eastAsia="仿宋_GB2312" w:hAnsi="Times New Roman"/>
          <w:sz w:val="32"/>
          <w:szCs w:val="32"/>
        </w:rPr>
      </w:pPr>
    </w:p>
    <w:p w:rsidR="00321009" w:rsidRDefault="00321009"/>
    <w:p w:rsidR="00321009" w:rsidRDefault="00A02C4F">
      <w:pPr>
        <w:spacing w:line="520" w:lineRule="exact"/>
        <w:rPr>
          <w:rFonts w:ascii="黑体" w:eastAsia="黑体" w:hAnsi="黑体"/>
          <w:sz w:val="32"/>
          <w:szCs w:val="32"/>
        </w:rPr>
      </w:pPr>
      <w:r>
        <w:rPr>
          <w:rFonts w:ascii="黑体" w:eastAsia="黑体" w:hAnsi="黑体" w:hint="eastAsia"/>
          <w:sz w:val="32"/>
          <w:szCs w:val="32"/>
        </w:rPr>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食品经营许可注销</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int="eastAsia"/>
          <w:sz w:val="32"/>
          <w:szCs w:val="32"/>
        </w:rPr>
        <w:t>《食品安全法》（2009年2月通过，2015年4月修订）第35条；</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Times New Roman" w:hint="eastAsia"/>
          <w:sz w:val="32"/>
          <w:szCs w:val="32"/>
        </w:rPr>
        <w:t>1.2</w:t>
      </w:r>
      <w:r>
        <w:rPr>
          <w:rFonts w:ascii="仿宋_GB2312" w:eastAsia="仿宋_GB2312" w:hint="eastAsia"/>
          <w:sz w:val="32"/>
          <w:szCs w:val="32"/>
        </w:rPr>
        <w:t>《食品经营许可管理办法》（2015年8月国家食品药品监管总局令第17号）第17条。</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．是否审核转报事项</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．有无审批数量限制</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仿宋"/>
          <w:kern w:val="0"/>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．审批条件</w:t>
      </w:r>
    </w:p>
    <w:p w:rsidR="00321009" w:rsidRDefault="00A02C4F">
      <w:pPr>
        <w:spacing w:line="312" w:lineRule="auto"/>
        <w:ind w:firstLineChars="150" w:firstLine="480"/>
        <w:rPr>
          <w:rFonts w:ascii="仿宋_GB2312" w:eastAsia="仿宋_GB2312" w:hAnsi="仿宋"/>
          <w:sz w:val="32"/>
          <w:szCs w:val="32"/>
        </w:rPr>
      </w:pPr>
      <w:r>
        <w:rPr>
          <w:rFonts w:ascii="仿宋_GB2312" w:eastAsia="仿宋_GB2312" w:hAnsi="仿宋" w:hint="eastAsia"/>
          <w:sz w:val="32"/>
          <w:szCs w:val="32"/>
        </w:rPr>
        <w:t>食品经营者终止食品经营，食品经营许可被撤回、撤销或者食品经营许可证被吊销的，应当在30个工作日内向原发证的食品药品监督管理部门申请办理注销手续。</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5</w:t>
      </w:r>
      <w:r>
        <w:rPr>
          <w:rFonts w:ascii="仿宋_GB2312" w:eastAsia="仿宋_GB2312" w:hAnsi="仿宋" w:hint="eastAsia"/>
          <w:sz w:val="32"/>
          <w:szCs w:val="32"/>
        </w:rPr>
        <w:t>．所需申请材料</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5.1食品经营许可注销申请表1份(在山东省食品药品监督管理局企业行政许可服务平台填报并打印签字盖章)；</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t>5.2食品经营许可证正副本；</w:t>
      </w:r>
    </w:p>
    <w:p w:rsidR="00321009" w:rsidRDefault="00A02C4F">
      <w:pPr>
        <w:spacing w:line="312" w:lineRule="auto"/>
        <w:ind w:firstLineChars="150" w:firstLine="480"/>
        <w:rPr>
          <w:rFonts w:ascii="仿宋_GB2312" w:eastAsia="仿宋_GB2312"/>
          <w:sz w:val="32"/>
          <w:szCs w:val="32"/>
        </w:rPr>
      </w:pPr>
      <w:r>
        <w:rPr>
          <w:rFonts w:ascii="仿宋_GB2312" w:eastAsia="仿宋_GB2312" w:hint="eastAsia"/>
          <w:sz w:val="32"/>
          <w:szCs w:val="32"/>
        </w:rPr>
        <w:lastRenderedPageBreak/>
        <w:t>5.3食品经营许可事项注销需要的其他材料;</w:t>
      </w:r>
    </w:p>
    <w:p w:rsidR="00321009" w:rsidRDefault="00A02C4F">
      <w:pPr>
        <w:spacing w:line="312" w:lineRule="auto"/>
        <w:ind w:firstLineChars="200" w:firstLine="640"/>
        <w:rPr>
          <w:rFonts w:ascii="仿宋_GB2312" w:eastAsia="仿宋_GB2312"/>
          <w:sz w:val="32"/>
          <w:szCs w:val="32"/>
        </w:rPr>
      </w:pPr>
      <w:r>
        <w:rPr>
          <w:rFonts w:ascii="仿宋_GB2312" w:eastAsia="仿宋_GB2312" w:hint="eastAsia"/>
          <w:sz w:val="32"/>
          <w:szCs w:val="32"/>
        </w:rPr>
        <w:t>5.4申报材料时,经办人不是法定代表人或负责人本人的,应当提交《授权委托书》及经办人身份证明。</w:t>
      </w:r>
    </w:p>
    <w:p w:rsidR="00321009" w:rsidRDefault="00A02C4F">
      <w:pPr>
        <w:tabs>
          <w:tab w:val="left" w:pos="344"/>
        </w:tabs>
        <w:spacing w:line="312" w:lineRule="auto"/>
        <w:rPr>
          <w:rFonts w:ascii="仿宋_GB2312" w:eastAsia="仿宋_GB2312"/>
          <w:sz w:val="30"/>
          <w:szCs w:val="30"/>
        </w:rPr>
      </w:pPr>
      <w:r>
        <w:rPr>
          <w:rFonts w:ascii="仿宋_GB2312" w:eastAsia="仿宋_GB2312" w:hAnsi="仿宋" w:hint="eastAsia"/>
          <w:sz w:val="32"/>
          <w:szCs w:val="32"/>
        </w:rPr>
        <w:t>6 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Ansi="仿宋" w:hint="eastAsia"/>
          <w:sz w:val="32"/>
          <w:szCs w:val="32"/>
        </w:rPr>
        <w:t>6.</w:t>
      </w:r>
      <w:r>
        <w:rPr>
          <w:rFonts w:ascii="仿宋_GB2312" w:eastAsia="仿宋_GB2312" w:hint="eastAsia"/>
          <w:sz w:val="32"/>
          <w:szCs w:val="32"/>
        </w:rPr>
        <w:t>1申请（在山东省食品药品监督管理局企业行政许可服务平台注册填报材料并打印一份，到窗口提交书面材料）。</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6.2受理</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6.3审核</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6.4办结</w:t>
      </w:r>
    </w:p>
    <w:p w:rsidR="00321009" w:rsidRDefault="00A02C4F">
      <w:pPr>
        <w:tabs>
          <w:tab w:val="left" w:pos="344"/>
        </w:tabs>
        <w:spacing w:line="312" w:lineRule="auto"/>
        <w:rPr>
          <w:rFonts w:ascii="仿宋_GB2312" w:eastAsia="仿宋_GB2312" w:hAnsi="Times New Roman"/>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．是否收费 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．收费依据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．收费标准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w:t>
      </w:r>
      <w:r>
        <w:rPr>
          <w:rFonts w:ascii="仿宋_GB2312" w:eastAsia="仿宋_GB2312" w:hint="eastAsia"/>
          <w:sz w:val="32"/>
          <w:szCs w:val="32"/>
        </w:rPr>
        <w:t>20个工作日</w:t>
      </w:r>
    </w:p>
    <w:p w:rsidR="00321009" w:rsidRDefault="00A02C4F">
      <w:pPr>
        <w:spacing w:line="312" w:lineRule="auto"/>
        <w:jc w:val="left"/>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w:t>
      </w:r>
      <w:r>
        <w:rPr>
          <w:rFonts w:ascii="仿宋_GB2312" w:eastAsia="仿宋_GB2312" w:hint="eastAsia"/>
          <w:sz w:val="32"/>
          <w:szCs w:val="32"/>
        </w:rPr>
        <w:t>5个工作日。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 0537-7161135</w:t>
      </w:r>
    </w:p>
    <w:p w:rsidR="00321009" w:rsidRDefault="00A02C4F">
      <w:pPr>
        <w:spacing w:line="312" w:lineRule="auto"/>
        <w:rPr>
          <w:rFonts w:ascii="仿宋_GB2312" w:eastAsia="仿宋_GB2312" w:hAnsi="仿宋" w:hint="eastAsia"/>
          <w:sz w:val="32"/>
          <w:szCs w:val="32"/>
        </w:rPr>
      </w:pPr>
      <w:r>
        <w:rPr>
          <w:rFonts w:ascii="仿宋_GB2312" w:eastAsia="仿宋_GB2312" w:hAnsi="Times New Roman" w:hint="eastAsia"/>
          <w:sz w:val="32"/>
          <w:szCs w:val="32"/>
        </w:rPr>
        <w:t>13</w:t>
      </w:r>
      <w:r>
        <w:rPr>
          <w:rFonts w:ascii="仿宋_GB2312" w:eastAsia="仿宋_GB2312" w:hAnsi="仿宋" w:hint="eastAsia"/>
          <w:sz w:val="32"/>
          <w:szCs w:val="32"/>
        </w:rPr>
        <w:t>．</w:t>
      </w:r>
      <w:r w:rsidR="001B501B">
        <w:rPr>
          <w:rFonts w:ascii="仿宋_GB2312" w:eastAsia="仿宋_GB2312" w:hAnsi="仿宋" w:hint="eastAsia"/>
          <w:sz w:val="32"/>
          <w:szCs w:val="32"/>
        </w:rPr>
        <w:t>投诉电话：0537-7281890</w:t>
      </w:r>
    </w:p>
    <w:p w:rsidR="001B501B" w:rsidRDefault="001B501B">
      <w:pPr>
        <w:spacing w:line="312" w:lineRule="auto"/>
        <w:rPr>
          <w:rFonts w:ascii="仿宋_GB2312" w:eastAsia="仿宋_GB2312" w:hAnsi="Times New Roman"/>
          <w:sz w:val="32"/>
          <w:szCs w:val="32"/>
        </w:rPr>
      </w:pPr>
    </w:p>
    <w:p w:rsidR="00321009" w:rsidRDefault="00321009"/>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食品生产许可核发</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int="eastAsia"/>
          <w:sz w:val="32"/>
          <w:szCs w:val="32"/>
        </w:rPr>
        <w:t>《食品安全法》（2009年2月通过，2015年4月修订）第35条;</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1.2《食品生产许可管理办法》（国家食品药品监督管理总局令第16号）第2条;</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1.3《济宁市人民政府关于2016年第一批削减市级行政权力事项的通知》（济政字〔2016〕36号）。</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．是否审核转报事项</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．有无审批数量限制</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w:t>
      </w:r>
      <w:r>
        <w:rPr>
          <w:rFonts w:ascii="仿宋_GB2312" w:eastAsia="仿宋_GB2312" w:hint="eastAsia"/>
          <w:sz w:val="32"/>
          <w:szCs w:val="32"/>
        </w:rPr>
        <w:t>1具有与生产的食品品种、数量相适应的食品原料处理和食品加工、包装、贮存等场所，保持该场所环境整洁，并与有毒、有害场所以及其他污染源保持规定的距离。</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4.2具有与生产的食品品种、数量相适应的生产设备或者设施，有相应的消毒、更衣、盥洗、采光、照明、通风、防腐、</w:t>
      </w:r>
      <w:r>
        <w:rPr>
          <w:rFonts w:ascii="仿宋_GB2312" w:eastAsia="仿宋_GB2312" w:hint="eastAsia"/>
          <w:sz w:val="32"/>
          <w:szCs w:val="32"/>
        </w:rPr>
        <w:lastRenderedPageBreak/>
        <w:t>防尘、防蝇、防鼠、防虫、洗涤以及处理废水、存放垃圾和废弃物的设备或者设施；保健食品生产工艺有原料提取、纯化等前处理工序的，需要具备与生产的品种、数量相适应的原料前处理设备或者设施。</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4.3有专职或者兼职的食品安全管理人员和保证食品安全的规章制度。</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4.4具有合理的设备布局和工艺流程，防止待加工食品与直接入口食品、原料与成品交叉污染，避免食品接触有毒物、不洁物。</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4.5法律、法规规定的其他条件。</w:t>
      </w:r>
    </w:p>
    <w:p w:rsidR="00321009" w:rsidRDefault="00A02C4F">
      <w:pPr>
        <w:numPr>
          <w:ilvl w:val="0"/>
          <w:numId w:val="3"/>
        </w:numPr>
        <w:spacing w:line="312" w:lineRule="auto"/>
        <w:rPr>
          <w:rFonts w:ascii="仿宋_GB2312" w:eastAsia="仿宋_GB2312"/>
          <w:sz w:val="32"/>
          <w:szCs w:val="32"/>
        </w:rPr>
      </w:pPr>
      <w:r>
        <w:rPr>
          <w:rFonts w:ascii="仿宋_GB2312" w:eastAsia="仿宋_GB2312" w:hAnsi="仿宋" w:hint="eastAsia"/>
          <w:sz w:val="32"/>
          <w:szCs w:val="32"/>
        </w:rPr>
        <w:t>所需申请材料</w:t>
      </w:r>
      <w:r>
        <w:rPr>
          <w:rFonts w:ascii="仿宋_GB2312" w:eastAsia="仿宋_GB2312" w:hint="eastAsia"/>
          <w:sz w:val="32"/>
          <w:szCs w:val="32"/>
        </w:rPr>
        <w:t>（所有提交的材料一式两份）</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5.1食品生产许可申请书(在山东省食品药品监督管理局企业行政许可服务平台填报并打印并盖公章)；</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5.2营业执照复印件（验原件并加盖公章）；</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5.3食品生产加工场所及其周围环境平面图、各功能区间布局平面图、工艺设备布局图和食品生产工艺流程图（原件并加盖公章）；</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5.4食品生产主要设备、设施清单（原件并加盖公章）；</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5.5进货查验记录、生产过程控制、出厂检验记录、食品安</w:t>
      </w:r>
      <w:r>
        <w:rPr>
          <w:rFonts w:ascii="仿宋_GB2312" w:eastAsia="仿宋_GB2312" w:hint="eastAsia"/>
          <w:sz w:val="32"/>
          <w:szCs w:val="32"/>
        </w:rPr>
        <w:lastRenderedPageBreak/>
        <w:t>全自查、从业人员健康管理</w:t>
      </w:r>
      <w:r>
        <w:rPr>
          <w:rFonts w:ascii="仿宋_GB2312" w:eastAsia="仿宋_GB2312" w:hAnsi="宋体" w:hint="eastAsia"/>
          <w:sz w:val="24"/>
          <w:szCs w:val="24"/>
        </w:rPr>
        <w:t xml:space="preserve"> 、</w:t>
      </w:r>
      <w:r>
        <w:rPr>
          <w:rFonts w:ascii="仿宋_GB2312" w:eastAsia="仿宋_GB2312" w:hint="eastAsia"/>
          <w:sz w:val="32"/>
          <w:szCs w:val="32"/>
        </w:rPr>
        <w:t>安全食品召回、食品安全事故处置等保证食品安全的规章制度（原件并加盖公章）。</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5.6申请人委托他人办理食品生产许可申请的，代理人应当提交授权委托书以及代理人的身份证明文件（提供复印件验原件并加盖公章）。</w:t>
      </w:r>
    </w:p>
    <w:p w:rsidR="00321009" w:rsidRDefault="00A02C4F">
      <w:pPr>
        <w:numPr>
          <w:ilvl w:val="0"/>
          <w:numId w:val="3"/>
        </w:numPr>
        <w:spacing w:line="312" w:lineRule="auto"/>
        <w:rPr>
          <w:rFonts w:ascii="仿宋_GB2312" w:eastAsia="仿宋_GB2312" w:hAnsi="仿宋"/>
          <w:sz w:val="32"/>
          <w:szCs w:val="32"/>
        </w:rPr>
      </w:pPr>
      <w:r>
        <w:rPr>
          <w:rFonts w:ascii="仿宋_GB2312" w:eastAsia="仿宋_GB2312" w:hAnsi="仿宋" w:hint="eastAsia"/>
          <w:sz w:val="32"/>
          <w:szCs w:val="32"/>
        </w:rPr>
        <w:t>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Ansi="仿宋" w:hint="eastAsia"/>
          <w:sz w:val="32"/>
          <w:szCs w:val="32"/>
        </w:rPr>
        <w:t>6.</w:t>
      </w:r>
      <w:r>
        <w:rPr>
          <w:rFonts w:ascii="仿宋_GB2312" w:eastAsia="仿宋_GB2312" w:hint="eastAsia"/>
          <w:sz w:val="32"/>
          <w:szCs w:val="32"/>
        </w:rPr>
        <w:t>1申请（在山东省食品药品监督管理局企业行政许可服务平台注册填报材料并打印</w:t>
      </w:r>
      <w:r>
        <w:rPr>
          <w:rFonts w:ascii="仿宋_GB2312" w:eastAsia="仿宋_GB2312" w:hAnsiTheme="minorHAnsi" w:hint="eastAsia"/>
          <w:sz w:val="32"/>
          <w:szCs w:val="32"/>
        </w:rPr>
        <w:t>两</w:t>
      </w:r>
      <w:r>
        <w:rPr>
          <w:rFonts w:ascii="仿宋_GB2312" w:eastAsia="仿宋_GB2312" w:hint="eastAsia"/>
          <w:sz w:val="32"/>
          <w:szCs w:val="32"/>
        </w:rPr>
        <w:t>份，到窗口提交书面材料）。</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6.2受理</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6.3审核</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6.4现场勘查（需要当事人配合）</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6.5办结</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．是否收费 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．收费依据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．收费标准 无</w:t>
      </w:r>
    </w:p>
    <w:p w:rsidR="00321009" w:rsidRDefault="00A02C4F">
      <w:pPr>
        <w:spacing w:line="312" w:lineRule="auto"/>
        <w:rPr>
          <w:rFonts w:ascii="仿宋_GB2312" w:eastAsia="仿宋_GB2312" w:hAnsiTheme="minorHAnsi"/>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w:t>
      </w:r>
      <w:r>
        <w:rPr>
          <w:rFonts w:ascii="仿宋_GB2312" w:eastAsia="仿宋_GB2312" w:hint="eastAsia"/>
          <w:sz w:val="32"/>
          <w:szCs w:val="32"/>
        </w:rPr>
        <w:t>20个工作日</w:t>
      </w:r>
      <w:r>
        <w:rPr>
          <w:rFonts w:ascii="仿宋_GB2312" w:eastAsia="仿宋_GB2312" w:hAnsiTheme="minorHAnsi" w:hint="eastAsia"/>
          <w:sz w:val="32"/>
          <w:szCs w:val="32"/>
        </w:rPr>
        <w:t>（特殊情形的需延长10个工作日）</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 5个工作日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．联系电话：0537-7161135</w:t>
      </w:r>
    </w:p>
    <w:p w:rsidR="00321009" w:rsidRDefault="00A02C4F">
      <w:pPr>
        <w:spacing w:line="312" w:lineRule="auto"/>
        <w:rPr>
          <w:rFonts w:ascii="仿宋_GB2312" w:eastAsia="仿宋_GB2312" w:hAnsi="仿宋"/>
          <w:sz w:val="32"/>
          <w:szCs w:val="32"/>
        </w:rPr>
      </w:pPr>
      <w:r>
        <w:rPr>
          <w:rFonts w:ascii="仿宋_GB2312" w:eastAsia="仿宋_GB2312" w:hAnsi="仿宋" w:hint="eastAsia"/>
          <w:sz w:val="32"/>
          <w:szCs w:val="32"/>
        </w:rPr>
        <w:lastRenderedPageBreak/>
        <w:t xml:space="preserve">13.  </w:t>
      </w:r>
      <w:r w:rsidR="00BE7F49">
        <w:rPr>
          <w:rFonts w:ascii="仿宋_GB2312" w:eastAsia="仿宋_GB2312" w:hAnsi="仿宋" w:hint="eastAsia"/>
          <w:sz w:val="32"/>
          <w:szCs w:val="32"/>
        </w:rPr>
        <w:t>投诉电话：0537-7281890</w:t>
      </w:r>
    </w:p>
    <w:p w:rsidR="00321009" w:rsidRDefault="00321009">
      <w:pPr>
        <w:spacing w:line="312" w:lineRule="auto"/>
        <w:rPr>
          <w:rFonts w:ascii="仿宋_GB2312" w:eastAsia="仿宋_GB2312" w:hAnsi="黑体"/>
          <w:sz w:val="32"/>
          <w:szCs w:val="32"/>
        </w:rPr>
      </w:pPr>
    </w:p>
    <w:p w:rsidR="00321009" w:rsidRDefault="00321009">
      <w:pPr>
        <w:spacing w:line="312" w:lineRule="auto"/>
        <w:rPr>
          <w:rFonts w:ascii="仿宋_GB2312" w:eastAsia="仿宋_GB2312" w:hAnsi="黑体"/>
          <w:sz w:val="32"/>
          <w:szCs w:val="32"/>
        </w:rPr>
      </w:pPr>
    </w:p>
    <w:p w:rsidR="00321009" w:rsidRDefault="00321009">
      <w:pPr>
        <w:spacing w:line="312" w:lineRule="auto"/>
        <w:rPr>
          <w:rFonts w:ascii="仿宋_GB2312" w:eastAsia="仿宋_GB2312"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食品生产许可变更</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int="eastAsia"/>
          <w:sz w:val="32"/>
          <w:szCs w:val="32"/>
        </w:rPr>
        <w:t>《食品安全法》（2009年2月通过，2015年4月修订）第35条;</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1.2《食品生产许可管理办法》（国家食品药品监督管理总局令第16号）第2条;</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1.3《济宁市人民政府关于2016年第一批削减市级行政权力事项的通知》（济政字〔2016〕36号）。</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．是否审核转报事项</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．有无审批数量限制</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w:t>
      </w:r>
      <w:r>
        <w:rPr>
          <w:rFonts w:ascii="仿宋_GB2312" w:eastAsia="仿宋_GB2312" w:hint="eastAsia"/>
          <w:sz w:val="32"/>
          <w:szCs w:val="32"/>
        </w:rPr>
        <w:t>1具有与生产的食品品种、数量相适应的食品原料处理和食品加工、包装、贮存等场所，保持该场所环境整洁，并与有毒、有害场所以及其他污染源保持规定的距离。</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4.2具有与生产的食品品种、数量相适应的生产设备或者设施，有相应的消毒、更衣、盥洗、采光、照明、通风、防腐、</w:t>
      </w:r>
      <w:r>
        <w:rPr>
          <w:rFonts w:ascii="仿宋_GB2312" w:eastAsia="仿宋_GB2312" w:hint="eastAsia"/>
          <w:sz w:val="32"/>
          <w:szCs w:val="32"/>
        </w:rPr>
        <w:lastRenderedPageBreak/>
        <w:t>防尘、防蝇、防鼠、防虫、洗涤以及处理废水、存放垃圾和废弃物的设备或者设施；保健食品生产工艺有原料提取、纯化等前处理工序的，需要具备与生产的品种、数量相适应的原料前处理设备或者设施。</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4.3有专职或者兼职的食品安全管理人员和保证食品安全的规章制度。</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4.4具有合理的设备布局和工艺流程，防止待加工食品与直接入口食品、原料与成品交叉污染，避免食品接触有毒物、不洁物。</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4.5法律、法规规定的其他条件。</w:t>
      </w:r>
    </w:p>
    <w:p w:rsidR="00321009" w:rsidRDefault="00A02C4F">
      <w:pPr>
        <w:numPr>
          <w:ilvl w:val="0"/>
          <w:numId w:val="4"/>
        </w:numPr>
        <w:spacing w:line="312" w:lineRule="auto"/>
        <w:rPr>
          <w:rFonts w:ascii="仿宋_GB2312" w:eastAsia="仿宋_GB2312"/>
          <w:sz w:val="32"/>
          <w:szCs w:val="32"/>
        </w:rPr>
      </w:pPr>
      <w:r>
        <w:rPr>
          <w:rFonts w:ascii="仿宋_GB2312" w:eastAsia="仿宋_GB2312" w:hAnsi="仿宋" w:hint="eastAsia"/>
          <w:sz w:val="32"/>
          <w:szCs w:val="32"/>
        </w:rPr>
        <w:t>所需申请材料</w:t>
      </w:r>
      <w:r>
        <w:rPr>
          <w:rFonts w:ascii="仿宋_GB2312" w:eastAsia="仿宋_GB2312" w:hint="eastAsia"/>
          <w:sz w:val="32"/>
          <w:szCs w:val="32"/>
        </w:rPr>
        <w:t>（所有提交的材料一式两份）</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5.1食品生产许可变更申请书(在山东省食品药品监督管理局企业行政许可服务平台填报并打印并盖公章)；</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5.2食品生产许可证原件；</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5.3法律法规规定的与变更食品生产许可有关的其他材料</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5.4申请人委托他人办理食品生产许可申请的，代理人应当提交授权委托书以及代理人的身份证明文件（提供复印件验原件并加盖公章）。</w:t>
      </w:r>
    </w:p>
    <w:p w:rsidR="00321009" w:rsidRDefault="00A02C4F">
      <w:pPr>
        <w:numPr>
          <w:ilvl w:val="0"/>
          <w:numId w:val="4"/>
        </w:numPr>
        <w:spacing w:line="312" w:lineRule="auto"/>
        <w:rPr>
          <w:rFonts w:ascii="仿宋_GB2312" w:eastAsia="仿宋_GB2312" w:hAnsi="仿宋"/>
          <w:sz w:val="32"/>
          <w:szCs w:val="32"/>
        </w:rPr>
      </w:pPr>
      <w:r>
        <w:rPr>
          <w:rFonts w:ascii="仿宋_GB2312" w:eastAsia="仿宋_GB2312" w:hAnsi="仿宋" w:hint="eastAsia"/>
          <w:sz w:val="32"/>
          <w:szCs w:val="32"/>
        </w:rPr>
        <w:t>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Ansi="仿宋" w:hint="eastAsia"/>
          <w:sz w:val="32"/>
          <w:szCs w:val="32"/>
        </w:rPr>
        <w:lastRenderedPageBreak/>
        <w:t>6.</w:t>
      </w:r>
      <w:r>
        <w:rPr>
          <w:rFonts w:ascii="仿宋_GB2312" w:eastAsia="仿宋_GB2312" w:hint="eastAsia"/>
          <w:sz w:val="32"/>
          <w:szCs w:val="32"/>
        </w:rPr>
        <w:t>1申请（在山东省食品药品监督管理局企业行政许可服务平台注册填报材料并打印</w:t>
      </w:r>
      <w:r>
        <w:rPr>
          <w:rFonts w:ascii="仿宋_GB2312" w:eastAsia="仿宋_GB2312" w:hAnsiTheme="minorHAnsi" w:hint="eastAsia"/>
          <w:sz w:val="32"/>
          <w:szCs w:val="32"/>
        </w:rPr>
        <w:t>两</w:t>
      </w:r>
      <w:r>
        <w:rPr>
          <w:rFonts w:ascii="仿宋_GB2312" w:eastAsia="仿宋_GB2312" w:hint="eastAsia"/>
          <w:sz w:val="32"/>
          <w:szCs w:val="32"/>
        </w:rPr>
        <w:t>份，到窗口提交书面材料）。</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6.2受理</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6.3审核</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6.4现场勘查（需要当事人配合）</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6.5办结</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．是否收费 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．收费依据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．收费标准 无</w:t>
      </w:r>
    </w:p>
    <w:p w:rsidR="00321009" w:rsidRDefault="00A02C4F">
      <w:pPr>
        <w:spacing w:line="312" w:lineRule="auto"/>
        <w:rPr>
          <w:rFonts w:ascii="仿宋_GB2312" w:eastAsia="仿宋_GB2312" w:hAnsiTheme="minorHAnsi"/>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w:t>
      </w:r>
      <w:r>
        <w:rPr>
          <w:rFonts w:ascii="仿宋_GB2312" w:eastAsia="仿宋_GB2312" w:hint="eastAsia"/>
          <w:sz w:val="32"/>
          <w:szCs w:val="32"/>
        </w:rPr>
        <w:t>20个工作日</w:t>
      </w:r>
      <w:r>
        <w:rPr>
          <w:rFonts w:ascii="仿宋_GB2312" w:eastAsia="仿宋_GB2312" w:hAnsiTheme="minorHAnsi" w:hint="eastAsia"/>
          <w:sz w:val="32"/>
          <w:szCs w:val="32"/>
        </w:rPr>
        <w:t>（特殊情形的需延长10个工作日）</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 5个工作日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．联系电话：0537-7161135</w:t>
      </w:r>
    </w:p>
    <w:p w:rsidR="00321009" w:rsidRDefault="00A02C4F">
      <w:pPr>
        <w:spacing w:line="312" w:lineRule="auto"/>
        <w:rPr>
          <w:rFonts w:ascii="仿宋_GB2312" w:eastAsia="仿宋_GB2312" w:hAnsi="仿宋"/>
          <w:sz w:val="32"/>
          <w:szCs w:val="32"/>
        </w:rPr>
      </w:pPr>
      <w:r>
        <w:rPr>
          <w:rFonts w:ascii="仿宋_GB2312" w:eastAsia="仿宋_GB2312" w:hAnsi="仿宋" w:hint="eastAsia"/>
          <w:sz w:val="32"/>
          <w:szCs w:val="32"/>
        </w:rPr>
        <w:t xml:space="preserve">13.  </w:t>
      </w:r>
      <w:r w:rsidR="0040571E">
        <w:rPr>
          <w:rFonts w:ascii="仿宋_GB2312" w:eastAsia="仿宋_GB2312" w:hAnsi="仿宋" w:hint="eastAsia"/>
          <w:sz w:val="32"/>
          <w:szCs w:val="32"/>
        </w:rPr>
        <w:t>投诉电话：0537-7281890</w:t>
      </w: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食品生产许可延续</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int="eastAsia"/>
          <w:sz w:val="32"/>
          <w:szCs w:val="32"/>
        </w:rPr>
        <w:t>《食品安全法》（2009年2月通过，2015年4月修订）第35条;</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1.2《食品生产许可管理办法》（国家食品药品监督管理总局令第16号）第2条;</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1.3《济宁市人民政府关于2016年第一批削减市级行政权力事项的通知》（济政字〔2016〕36号）。</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．是否审核转报事项</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．有无审批数量限制</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w:t>
      </w:r>
      <w:r>
        <w:rPr>
          <w:rFonts w:ascii="仿宋_GB2312" w:eastAsia="仿宋_GB2312" w:hint="eastAsia"/>
          <w:sz w:val="32"/>
          <w:szCs w:val="32"/>
        </w:rPr>
        <w:t>1具有与生产的食品品种、数量相适应的食品原料处理和食品加工、包装、贮存等场所，保持该场所环境整洁，并与有毒、有害场所以及其他污染源保持规定的距离。</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4.2具有与生产的食品品种、数量相适应的生产设备或者设施，有相应的消毒、更衣、盥洗、采光、照明、通风、防腐、</w:t>
      </w:r>
      <w:r>
        <w:rPr>
          <w:rFonts w:ascii="仿宋_GB2312" w:eastAsia="仿宋_GB2312" w:hint="eastAsia"/>
          <w:sz w:val="32"/>
          <w:szCs w:val="32"/>
        </w:rPr>
        <w:lastRenderedPageBreak/>
        <w:t>防尘、防蝇、防鼠、防虫、洗涤以及处理废水、存放垃圾和废弃物的设备或者设施；保健食品生产工艺有原料提取、纯化等前处理工序的，需要具备与生产的品种、数量相适应的原料前处理设备或者设施。</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4.3有专职或者兼职的食品安全管理人员和保证食品安全的规章制度。</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4.4具有合理的设备布局和工艺流程，防止待加工食品与直接入口食品、原料与成品交叉污染，避免食品接触有毒物、不洁物。</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4.5食品经营者需要延续依法取得食品经营许可有效期的，应当在该食品经营许可有效期届满30个工作日前，向原发证的食品药品监督管理部门报告。</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4.6法律、法规规定的其他条件。</w:t>
      </w:r>
    </w:p>
    <w:p w:rsidR="00321009" w:rsidRDefault="00A02C4F">
      <w:pPr>
        <w:spacing w:line="312" w:lineRule="auto"/>
        <w:rPr>
          <w:rFonts w:ascii="仿宋_GB2312" w:eastAsia="仿宋_GB2312"/>
          <w:sz w:val="32"/>
          <w:szCs w:val="32"/>
        </w:rPr>
      </w:pPr>
      <w:r>
        <w:rPr>
          <w:rFonts w:ascii="仿宋_GB2312" w:eastAsia="仿宋_GB2312" w:hAnsi="仿宋" w:hint="eastAsia"/>
          <w:sz w:val="32"/>
          <w:szCs w:val="32"/>
        </w:rPr>
        <w:t>5.所需申请材料</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5.1食品生产许可延续申请书(在山东省食品药品监督管理局企业行政许可服务平台填报并打印并盖公章)；</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5.2食品生产许可证正副本</w:t>
      </w:r>
    </w:p>
    <w:p w:rsidR="00321009" w:rsidRDefault="00A02C4F">
      <w:pPr>
        <w:spacing w:line="312" w:lineRule="auto"/>
        <w:ind w:firstLineChars="100" w:firstLine="320"/>
        <w:rPr>
          <w:rFonts w:ascii="仿宋_GB2312" w:eastAsia="仿宋_GB2312"/>
          <w:sz w:val="32"/>
          <w:szCs w:val="32"/>
        </w:rPr>
      </w:pPr>
      <w:r>
        <w:rPr>
          <w:rFonts w:ascii="仿宋_GB2312" w:eastAsia="仿宋_GB2312" w:hint="eastAsia"/>
          <w:sz w:val="32"/>
          <w:szCs w:val="32"/>
        </w:rPr>
        <w:t>5.3与延续食品生产许可事项有关的其他材料；</w:t>
      </w:r>
    </w:p>
    <w:p w:rsidR="00321009" w:rsidRDefault="00A02C4F">
      <w:pPr>
        <w:spacing w:line="312" w:lineRule="auto"/>
        <w:ind w:firstLineChars="100" w:firstLine="320"/>
        <w:jc w:val="left"/>
        <w:rPr>
          <w:rFonts w:ascii="仿宋_GB2312" w:eastAsia="仿宋_GB2312"/>
          <w:sz w:val="32"/>
          <w:szCs w:val="32"/>
        </w:rPr>
      </w:pPr>
      <w:r>
        <w:rPr>
          <w:rFonts w:ascii="仿宋_GB2312" w:eastAsia="仿宋_GB2312" w:hint="eastAsia"/>
          <w:sz w:val="32"/>
          <w:szCs w:val="32"/>
        </w:rPr>
        <w:t>5.4申请人委托他人办理食品生产许可申请的，代理人应当提</w:t>
      </w:r>
      <w:r>
        <w:rPr>
          <w:rFonts w:ascii="仿宋_GB2312" w:eastAsia="仿宋_GB2312" w:hint="eastAsia"/>
          <w:sz w:val="32"/>
          <w:szCs w:val="32"/>
        </w:rPr>
        <w:lastRenderedPageBreak/>
        <w:t>交授权委托书以及代理人的身份证明文件（提供复印件验原件并加盖公章）。</w:t>
      </w:r>
    </w:p>
    <w:p w:rsidR="00321009" w:rsidRDefault="00A02C4F">
      <w:pPr>
        <w:spacing w:line="312" w:lineRule="auto"/>
        <w:jc w:val="left"/>
        <w:rPr>
          <w:rFonts w:ascii="仿宋_GB2312" w:eastAsia="仿宋_GB2312" w:hAnsi="仿宋"/>
          <w:sz w:val="32"/>
          <w:szCs w:val="32"/>
        </w:rPr>
      </w:pPr>
      <w:r>
        <w:rPr>
          <w:rFonts w:ascii="仿宋_GB2312" w:eastAsia="仿宋_GB2312" w:hAnsi="仿宋" w:hint="eastAsia"/>
          <w:sz w:val="32"/>
          <w:szCs w:val="32"/>
        </w:rPr>
        <w:t>6.办理程序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Ansi="仿宋" w:hint="eastAsia"/>
          <w:sz w:val="32"/>
          <w:szCs w:val="32"/>
        </w:rPr>
        <w:t>6.</w:t>
      </w:r>
      <w:r>
        <w:rPr>
          <w:rFonts w:ascii="仿宋_GB2312" w:eastAsia="仿宋_GB2312" w:hint="eastAsia"/>
          <w:sz w:val="32"/>
          <w:szCs w:val="32"/>
        </w:rPr>
        <w:t>1申请（在山东省食品药品监督管理局企业行政许可服务平台注册填报材料并打印</w:t>
      </w:r>
      <w:r>
        <w:rPr>
          <w:rFonts w:ascii="仿宋_GB2312" w:eastAsia="仿宋_GB2312" w:hAnsiTheme="minorHAnsi" w:hint="eastAsia"/>
          <w:sz w:val="32"/>
          <w:szCs w:val="32"/>
        </w:rPr>
        <w:t>两</w:t>
      </w:r>
      <w:r>
        <w:rPr>
          <w:rFonts w:ascii="仿宋_GB2312" w:eastAsia="仿宋_GB2312" w:hint="eastAsia"/>
          <w:sz w:val="32"/>
          <w:szCs w:val="32"/>
        </w:rPr>
        <w:t>份，到窗口提交书面材料）。</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6.2受理</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6.3审核</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6.4现场勘查（需要当事人配合）</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6.5办结</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．是否收费 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．收费依据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．收费标准 无</w:t>
      </w:r>
    </w:p>
    <w:p w:rsidR="00321009" w:rsidRDefault="00A02C4F">
      <w:pPr>
        <w:spacing w:line="312" w:lineRule="auto"/>
        <w:rPr>
          <w:rFonts w:ascii="仿宋_GB2312" w:eastAsia="仿宋_GB2312" w:hAnsiTheme="minorHAnsi"/>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w:t>
      </w:r>
      <w:r>
        <w:rPr>
          <w:rFonts w:ascii="仿宋_GB2312" w:eastAsia="仿宋_GB2312" w:hint="eastAsia"/>
          <w:sz w:val="32"/>
          <w:szCs w:val="32"/>
        </w:rPr>
        <w:t>20个工作日</w:t>
      </w:r>
      <w:r>
        <w:rPr>
          <w:rFonts w:ascii="仿宋_GB2312" w:eastAsia="仿宋_GB2312" w:hAnsiTheme="minorHAnsi" w:hint="eastAsia"/>
          <w:sz w:val="32"/>
          <w:szCs w:val="32"/>
        </w:rPr>
        <w:t>（特殊情形的需延长10个工作日）</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 5个工作日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．联系电话：0537-7161135</w:t>
      </w:r>
    </w:p>
    <w:p w:rsidR="00321009" w:rsidRDefault="00A02C4F">
      <w:pPr>
        <w:spacing w:line="312" w:lineRule="auto"/>
        <w:rPr>
          <w:rFonts w:ascii="仿宋_GB2312" w:eastAsia="仿宋_GB2312" w:hAnsi="仿宋"/>
          <w:sz w:val="32"/>
          <w:szCs w:val="32"/>
        </w:rPr>
      </w:pPr>
      <w:r>
        <w:rPr>
          <w:rFonts w:ascii="仿宋_GB2312" w:eastAsia="仿宋_GB2312" w:hAnsi="仿宋" w:hint="eastAsia"/>
          <w:sz w:val="32"/>
          <w:szCs w:val="32"/>
        </w:rPr>
        <w:t xml:space="preserve">13.  </w:t>
      </w:r>
      <w:r w:rsidR="00155933">
        <w:rPr>
          <w:rFonts w:ascii="仿宋_GB2312" w:eastAsia="仿宋_GB2312" w:hAnsi="仿宋" w:hint="eastAsia"/>
          <w:sz w:val="32"/>
          <w:szCs w:val="32"/>
        </w:rPr>
        <w:t>投诉电话：0537-7281890</w:t>
      </w: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食品生产许可注销</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sz w:val="32"/>
          <w:szCs w:val="32"/>
        </w:rPr>
      </w:pPr>
      <w:r>
        <w:rPr>
          <w:rFonts w:ascii="仿宋_GB2312" w:eastAsia="仿宋_GB2312" w:hAnsi="Times New Roman" w:hint="eastAsia"/>
          <w:sz w:val="32"/>
          <w:szCs w:val="32"/>
        </w:rPr>
        <w:t>1.1</w:t>
      </w:r>
      <w:r>
        <w:rPr>
          <w:rFonts w:ascii="仿宋_GB2312" w:eastAsia="仿宋_GB2312" w:hint="eastAsia"/>
          <w:sz w:val="32"/>
          <w:szCs w:val="32"/>
        </w:rPr>
        <w:t>《食品安全法》（2009年2月通过，2015年4月修订）第35条;</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1.2《食品生产许可管理办法》（国家食品药品监督管理总局令第16号）第2条;</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1.3《济宁市人民政府关于2016年第一批削减市级行政权力事项的通知》（济政字〔2016〕36号）。</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．是否审核转报事项</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．有无审批数量限制</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spacing w:line="312" w:lineRule="auto"/>
        <w:ind w:firstLineChars="150" w:firstLine="480"/>
        <w:rPr>
          <w:rFonts w:ascii="仿宋_GB2312" w:eastAsia="仿宋_GB2312" w:hAnsi="仿宋"/>
          <w:sz w:val="32"/>
          <w:szCs w:val="32"/>
        </w:rPr>
      </w:pPr>
      <w:r>
        <w:rPr>
          <w:rFonts w:ascii="仿宋_GB2312" w:eastAsia="仿宋_GB2312" w:hAnsi="仿宋" w:hint="eastAsia"/>
          <w:sz w:val="32"/>
          <w:szCs w:val="32"/>
        </w:rPr>
        <w:t>食品经营者终止食品生产，食品生产许可被撤回、撤销或者食品生产许可证被吊销的，应当在30个工作日内向原发证的食品药品监督管理部门申请办理注销手续。</w:t>
      </w:r>
    </w:p>
    <w:p w:rsidR="00321009" w:rsidRDefault="00A02C4F">
      <w:pPr>
        <w:numPr>
          <w:ilvl w:val="0"/>
          <w:numId w:val="5"/>
        </w:numPr>
        <w:spacing w:line="312" w:lineRule="auto"/>
        <w:rPr>
          <w:rFonts w:ascii="仿宋_GB2312" w:eastAsia="仿宋_GB2312"/>
          <w:sz w:val="32"/>
          <w:szCs w:val="32"/>
        </w:rPr>
      </w:pPr>
      <w:r>
        <w:rPr>
          <w:rFonts w:ascii="仿宋_GB2312" w:eastAsia="仿宋_GB2312" w:hAnsi="仿宋" w:hint="eastAsia"/>
          <w:sz w:val="32"/>
          <w:szCs w:val="32"/>
        </w:rPr>
        <w:t>所需申请材料</w:t>
      </w:r>
      <w:r>
        <w:rPr>
          <w:rFonts w:ascii="仿宋_GB2312" w:eastAsia="仿宋_GB2312" w:hint="eastAsia"/>
          <w:sz w:val="32"/>
          <w:szCs w:val="32"/>
        </w:rPr>
        <w:t>（所有提交的材料一式两份）</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5.1食品生产许可注销登记表；</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lastRenderedPageBreak/>
        <w:t>5.2食品生产许可证正副本；</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5.3与注销食品生产许可事项有关的其他材料</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5.4申请人委托他人办理食品生产许可申请的，代理人应当提交授权委托书以及代理人的身份证明文件（提供复印件验原件并加盖公章）。</w:t>
      </w:r>
    </w:p>
    <w:p w:rsidR="00321009" w:rsidRDefault="00A02C4F">
      <w:pPr>
        <w:spacing w:line="312" w:lineRule="auto"/>
        <w:rPr>
          <w:rFonts w:ascii="仿宋_GB2312" w:eastAsia="仿宋_GB2312" w:hAnsi="仿宋"/>
          <w:sz w:val="32"/>
          <w:szCs w:val="32"/>
        </w:rPr>
      </w:pPr>
      <w:r>
        <w:rPr>
          <w:rFonts w:ascii="仿宋_GB2312" w:eastAsia="仿宋_GB2312" w:hAnsi="仿宋" w:hint="eastAsia"/>
          <w:sz w:val="32"/>
          <w:szCs w:val="32"/>
        </w:rPr>
        <w:t>6办理程序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Ansi="仿宋" w:hint="eastAsia"/>
          <w:sz w:val="32"/>
          <w:szCs w:val="32"/>
        </w:rPr>
        <w:t>6.</w:t>
      </w:r>
      <w:r>
        <w:rPr>
          <w:rFonts w:ascii="仿宋_GB2312" w:eastAsia="仿宋_GB2312" w:hint="eastAsia"/>
          <w:sz w:val="32"/>
          <w:szCs w:val="32"/>
        </w:rPr>
        <w:t>1申请（汶上县政务服务中心食药监局窗口提交书面材料）。</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6.2受理</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6.3审核</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6.4办结</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．是否收费 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．收费依据 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．收费标准 无</w:t>
      </w:r>
    </w:p>
    <w:p w:rsidR="00321009" w:rsidRDefault="00A02C4F">
      <w:pPr>
        <w:spacing w:line="312" w:lineRule="auto"/>
        <w:rPr>
          <w:rFonts w:ascii="仿宋_GB2312" w:eastAsia="仿宋_GB2312" w:hAnsiTheme="minorHAnsi"/>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w:t>
      </w:r>
      <w:r>
        <w:rPr>
          <w:rFonts w:ascii="仿宋_GB2312" w:eastAsia="仿宋_GB2312" w:hint="eastAsia"/>
          <w:sz w:val="32"/>
          <w:szCs w:val="32"/>
        </w:rPr>
        <w:t>20个工作日</w:t>
      </w:r>
      <w:r>
        <w:rPr>
          <w:rFonts w:ascii="仿宋_GB2312" w:eastAsia="仿宋_GB2312" w:hAnsiTheme="minorHAnsi" w:hint="eastAsia"/>
          <w:sz w:val="32"/>
          <w:szCs w:val="32"/>
        </w:rPr>
        <w:t>（特殊情形的需延长10个工作日）</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 5个工作日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．联系电话：0537-7161135</w:t>
      </w:r>
    </w:p>
    <w:p w:rsidR="00321009" w:rsidRDefault="00A02C4F">
      <w:pPr>
        <w:spacing w:line="312" w:lineRule="auto"/>
        <w:rPr>
          <w:rFonts w:ascii="仿宋_GB2312" w:eastAsia="仿宋_GB2312" w:hAnsi="仿宋"/>
          <w:sz w:val="32"/>
          <w:szCs w:val="32"/>
        </w:rPr>
      </w:pPr>
      <w:r>
        <w:rPr>
          <w:rFonts w:ascii="仿宋_GB2312" w:eastAsia="仿宋_GB2312" w:hAnsi="仿宋" w:hint="eastAsia"/>
          <w:sz w:val="32"/>
          <w:szCs w:val="32"/>
        </w:rPr>
        <w:t xml:space="preserve">13. </w:t>
      </w:r>
      <w:r w:rsidR="00155933">
        <w:rPr>
          <w:rFonts w:ascii="仿宋_GB2312" w:eastAsia="仿宋_GB2312" w:hAnsi="仿宋" w:hint="eastAsia"/>
          <w:sz w:val="32"/>
          <w:szCs w:val="32"/>
        </w:rPr>
        <w:t>投诉电话：0537-7281890</w:t>
      </w:r>
    </w:p>
    <w:p w:rsidR="00321009" w:rsidRDefault="00A02C4F">
      <w:pPr>
        <w:spacing w:line="520" w:lineRule="exact"/>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执业药师注册</w:t>
      </w:r>
    </w:p>
    <w:p w:rsidR="00321009" w:rsidRDefault="00A02C4F">
      <w:pPr>
        <w:spacing w:line="312" w:lineRule="auto"/>
        <w:jc w:val="left"/>
        <w:rPr>
          <w:rFonts w:ascii="仿宋_GB2312" w:eastAsia="仿宋_GB2312" w:hAnsi="仿宋_GB2312" w:cs="仿宋_GB2312"/>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int="eastAsia"/>
          <w:sz w:val="32"/>
          <w:szCs w:val="32"/>
        </w:rPr>
        <w:t xml:space="preserve"> </w:t>
      </w:r>
    </w:p>
    <w:p w:rsidR="00321009" w:rsidRDefault="00A02C4F">
      <w:pPr>
        <w:spacing w:line="312" w:lineRule="auto"/>
        <w:ind w:firstLineChars="150" w:firstLine="480"/>
        <w:jc w:val="left"/>
        <w:rPr>
          <w:rFonts w:ascii="仿宋_GB2312" w:eastAsia="仿宋_GB2312" w:hAnsi="仿宋_GB2312" w:cs="仿宋_GB2312"/>
          <w:sz w:val="32"/>
          <w:szCs w:val="32"/>
        </w:rPr>
      </w:pPr>
      <w:r>
        <w:rPr>
          <w:rFonts w:ascii="仿宋_GB2312" w:eastAsia="仿宋_GB2312" w:hAnsi="Times New Roman" w:hint="eastAsia"/>
          <w:sz w:val="32"/>
          <w:szCs w:val="32"/>
        </w:rPr>
        <w:t>1.1</w:t>
      </w:r>
      <w:r>
        <w:rPr>
          <w:rFonts w:ascii="仿宋_GB2312" w:eastAsia="仿宋_GB2312" w:hint="eastAsia"/>
          <w:sz w:val="32"/>
          <w:szCs w:val="32"/>
        </w:rPr>
        <w:t>《国务院对确需保留的行政审批项目设定行政许可的决定》（2004年6月国务院令第412号）第355项;</w:t>
      </w:r>
    </w:p>
    <w:p w:rsidR="00321009" w:rsidRDefault="00A02C4F">
      <w:pPr>
        <w:spacing w:line="312" w:lineRule="auto"/>
        <w:ind w:firstLineChars="150" w:firstLine="480"/>
        <w:jc w:val="left"/>
        <w:rPr>
          <w:rFonts w:ascii="仿宋_GB2312" w:eastAsia="仿宋_GB2312" w:hAnsiTheme="minorHAnsi"/>
          <w:sz w:val="32"/>
          <w:szCs w:val="32"/>
        </w:rPr>
      </w:pPr>
      <w:r>
        <w:rPr>
          <w:rFonts w:ascii="仿宋_GB2312" w:eastAsia="仿宋_GB2312" w:hAnsi="Times New Roman" w:hint="eastAsia"/>
          <w:sz w:val="32"/>
          <w:szCs w:val="32"/>
        </w:rPr>
        <w:t>1.2</w:t>
      </w:r>
      <w:r>
        <w:rPr>
          <w:rFonts w:ascii="仿宋_GB2312" w:eastAsia="仿宋_GB2312" w:hint="eastAsia"/>
          <w:sz w:val="32"/>
          <w:szCs w:val="32"/>
        </w:rPr>
        <w:t>《山东省人民政府关于2014年第二批取消下放行政审批项目和承接国务院下放行政审批项目等事项的通知》（2014年10月鲁政字〔2014〕189号）</w:t>
      </w:r>
      <w:r>
        <w:rPr>
          <w:rFonts w:ascii="仿宋_GB2312" w:eastAsia="仿宋_GB2312" w:hAnsiTheme="minorHAnsi" w:hint="eastAsia"/>
          <w:sz w:val="32"/>
          <w:szCs w:val="32"/>
        </w:rPr>
        <w:t>;</w:t>
      </w:r>
    </w:p>
    <w:p w:rsidR="00321009" w:rsidRDefault="00A02C4F">
      <w:pPr>
        <w:spacing w:line="312" w:lineRule="auto"/>
        <w:ind w:firstLineChars="150" w:firstLine="480"/>
        <w:jc w:val="left"/>
        <w:rPr>
          <w:rFonts w:ascii="仿宋_GB2312" w:eastAsia="仿宋_GB2312"/>
          <w:bCs/>
          <w:sz w:val="32"/>
          <w:szCs w:val="32"/>
        </w:rPr>
      </w:pPr>
      <w:r>
        <w:rPr>
          <w:rFonts w:ascii="仿宋_GB2312" w:eastAsia="仿宋_GB2312" w:hint="eastAsia"/>
          <w:sz w:val="32"/>
          <w:szCs w:val="32"/>
        </w:rPr>
        <w:t>1.3《</w:t>
      </w:r>
      <w:r>
        <w:rPr>
          <w:rFonts w:ascii="仿宋_GB2312" w:eastAsia="仿宋_GB2312" w:hint="eastAsia"/>
          <w:bCs/>
          <w:sz w:val="32"/>
          <w:szCs w:val="32"/>
        </w:rPr>
        <w:t>《济宁市人民政府关于2016年第二批消减市级行政权力事项的通知》（济政字〔2016〕72号）将“执业药师注册”下放至县级人民政府食品药品监管部门。</w:t>
      </w:r>
    </w:p>
    <w:p w:rsidR="00321009" w:rsidRDefault="00A02C4F">
      <w:pPr>
        <w:spacing w:line="312" w:lineRule="auto"/>
        <w:jc w:val="left"/>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．是否审核转报事项</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．有无审批数量限制</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jc w:val="left"/>
        <w:rPr>
          <w:rFonts w:ascii="仿宋_GB2312" w:eastAsia="仿宋_GB2312"/>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r>
        <w:rPr>
          <w:rFonts w:ascii="仿宋_GB2312" w:eastAsia="仿宋_GB2312" w:hAnsi="仿宋_GB2312" w:cs="仿宋_GB2312" w:hint="eastAsia"/>
          <w:sz w:val="32"/>
          <w:szCs w:val="32"/>
        </w:rPr>
        <w:t xml:space="preserve"> </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4.1</w:t>
      </w:r>
      <w:r>
        <w:rPr>
          <w:rFonts w:ascii="仿宋_GB2312" w:eastAsia="仿宋_GB2312" w:hint="eastAsia"/>
          <w:sz w:val="32"/>
          <w:szCs w:val="32"/>
        </w:rPr>
        <w:t>取得《执业药师资格证书》；</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Times New Roman" w:hint="eastAsia"/>
          <w:sz w:val="32"/>
          <w:szCs w:val="32"/>
        </w:rPr>
        <w:t>4.2</w:t>
      </w:r>
      <w:r>
        <w:rPr>
          <w:rFonts w:ascii="仿宋_GB2312" w:eastAsia="仿宋_GB2312" w:hint="eastAsia"/>
          <w:sz w:val="32"/>
          <w:szCs w:val="32"/>
        </w:rPr>
        <w:t>遵纪守法，遵守药师职业道德；</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Ansi="仿宋" w:hint="eastAsia"/>
          <w:sz w:val="32"/>
          <w:szCs w:val="32"/>
        </w:rPr>
        <w:t>4.3</w:t>
      </w:r>
      <w:r>
        <w:rPr>
          <w:rFonts w:ascii="仿宋_GB2312" w:eastAsia="仿宋_GB2312" w:hint="eastAsia"/>
          <w:sz w:val="32"/>
          <w:szCs w:val="32"/>
        </w:rPr>
        <w:t>身体健康，能坚持在执业药师岗位工作；</w:t>
      </w:r>
    </w:p>
    <w:p w:rsidR="00321009" w:rsidRDefault="00A02C4F">
      <w:pPr>
        <w:spacing w:line="312" w:lineRule="auto"/>
        <w:ind w:firstLineChars="150" w:firstLine="480"/>
        <w:rPr>
          <w:rFonts w:ascii="仿宋_GB2312" w:eastAsia="仿宋_GB2312"/>
          <w:sz w:val="32"/>
          <w:szCs w:val="32"/>
        </w:rPr>
      </w:pPr>
      <w:r>
        <w:rPr>
          <w:rFonts w:ascii="仿宋_GB2312" w:eastAsia="仿宋_GB2312" w:hAnsi="仿宋" w:hint="eastAsia"/>
          <w:sz w:val="32"/>
          <w:szCs w:val="32"/>
        </w:rPr>
        <w:lastRenderedPageBreak/>
        <w:t>4.4</w:t>
      </w:r>
      <w:r>
        <w:rPr>
          <w:rFonts w:ascii="仿宋_GB2312" w:eastAsia="仿宋_GB2312" w:hint="eastAsia"/>
          <w:sz w:val="32"/>
          <w:szCs w:val="32"/>
        </w:rPr>
        <w:t>经所在单位考核同意。</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5</w:t>
      </w:r>
      <w:r>
        <w:rPr>
          <w:rFonts w:ascii="仿宋_GB2312" w:eastAsia="仿宋_GB2312" w:hAnsi="仿宋" w:hint="eastAsia"/>
          <w:sz w:val="32"/>
          <w:szCs w:val="32"/>
        </w:rPr>
        <w:t>．所需申请材料</w:t>
      </w:r>
    </w:p>
    <w:p w:rsidR="00321009" w:rsidRDefault="00A02C4F">
      <w:pPr>
        <w:spacing w:line="312" w:lineRule="auto"/>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5.1本项目申请表《执业药师注册申请表》（访问国家食品药品监督管理局网站 http://www.sfda.gov.cn 执业药师注册服务平台在线填写申请表并打印），申请表一式两份并加盖公章；</w:t>
      </w:r>
    </w:p>
    <w:p w:rsidR="00321009" w:rsidRDefault="00A02C4F">
      <w:pPr>
        <w:spacing w:line="312" w:lineRule="auto"/>
        <w:ind w:leftChars="200" w:left="4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5.2《执业药师资格证书》（验原件提供复印件并加盖公章）；5.3身份证明（验原件提供复印件）；</w:t>
      </w:r>
    </w:p>
    <w:p w:rsidR="00321009" w:rsidRDefault="00A02C4F">
      <w:pPr>
        <w:spacing w:line="312" w:lineRule="auto"/>
        <w:ind w:leftChars="200" w:left="4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5.4近期一寸免冠正面半身照片2张；</w:t>
      </w:r>
    </w:p>
    <w:p w:rsidR="00321009" w:rsidRDefault="00A02C4F">
      <w:pPr>
        <w:spacing w:line="312" w:lineRule="auto"/>
        <w:ind w:leftChars="200" w:left="4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5.5县级以上（含县）疾病预防控制机构出具的本人6个月以内的健康证明（验原件提供复印件）；</w:t>
      </w:r>
    </w:p>
    <w:p w:rsidR="00321009" w:rsidRDefault="00A02C4F">
      <w:pPr>
        <w:spacing w:line="312" w:lineRule="auto"/>
        <w:ind w:leftChars="200" w:left="4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5.6执业单位合法开业证明（药品经营许可证和营业执照或生产许可证和营业执照，或医疗机构执业许可证）（验原件提供复印件）；</w:t>
      </w:r>
    </w:p>
    <w:p w:rsidR="00321009" w:rsidRDefault="00A02C4F">
      <w:pPr>
        <w:spacing w:line="312" w:lineRule="auto"/>
        <w:ind w:leftChars="200" w:left="4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5.7取得执业药师资格后，历年继续教育学分证明（验原件提供复印件；2010年后，我省执业药师继续教育网络培训的学分证明可以不提交，由工作人员在网上查找）；</w:t>
      </w:r>
    </w:p>
    <w:p w:rsidR="00321009" w:rsidRDefault="00A02C4F">
      <w:pPr>
        <w:spacing w:line="312" w:lineRule="auto"/>
        <w:ind w:leftChars="200" w:left="4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5.8材料真实性保证书。（如注册人提供全国执业药师学分或其他省执业药师学分，需经山东省执业药师卸货开具山东</w:t>
      </w:r>
      <w:r>
        <w:rPr>
          <w:rFonts w:ascii="仿宋_GB2312" w:eastAsia="仿宋_GB2312" w:hAnsi="仿宋_GB2312" w:cs="仿宋_GB2312" w:hint="eastAsia"/>
          <w:sz w:val="32"/>
          <w:szCs w:val="32"/>
        </w:rPr>
        <w:lastRenderedPageBreak/>
        <w:t>执业药师继续教育学分认定证明，验原件复印件并加盖公章）。</w:t>
      </w:r>
    </w:p>
    <w:p w:rsidR="00321009" w:rsidRDefault="00A02C4F">
      <w:pPr>
        <w:spacing w:line="312" w:lineRule="auto"/>
        <w:jc w:val="left"/>
        <w:rPr>
          <w:rFonts w:ascii="仿宋_GB2312" w:eastAsia="仿宋_GB2312" w:hAnsi="仿宋_GB2312" w:cs="仿宋_GB2312"/>
          <w:sz w:val="32"/>
          <w:szCs w:val="32"/>
        </w:rPr>
      </w:pPr>
      <w:r>
        <w:rPr>
          <w:rFonts w:ascii="仿宋_GB2312" w:eastAsia="仿宋_GB2312" w:hAnsi="Times New Roman" w:hint="eastAsia"/>
          <w:sz w:val="32"/>
          <w:szCs w:val="32"/>
        </w:rPr>
        <w:t>6</w:t>
      </w:r>
      <w:r>
        <w:rPr>
          <w:rFonts w:ascii="仿宋_GB2312" w:eastAsia="仿宋_GB2312" w:hAnsi="仿宋" w:hint="eastAsia"/>
          <w:sz w:val="32"/>
          <w:szCs w:val="32"/>
        </w:rPr>
        <w:t>．办理程序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6.1申请；</w:t>
      </w:r>
      <w:r>
        <w:rPr>
          <w:rFonts w:ascii="仿宋_GB2312" w:eastAsia="仿宋_GB2312" w:hAnsi="仿宋_GB2312" w:cs="仿宋_GB2312" w:hint="eastAsia"/>
          <w:sz w:val="32"/>
          <w:szCs w:val="32"/>
        </w:rPr>
        <w:t>（访问国家食品药品监督管理局网站 http://www.sfda.gov.cn 执业药师注册服务平台在线填写申请表并打印一式两份</w:t>
      </w:r>
      <w:r>
        <w:rPr>
          <w:rFonts w:ascii="仿宋_GB2312" w:eastAsia="仿宋_GB2312" w:hint="eastAsia"/>
          <w:sz w:val="32"/>
          <w:szCs w:val="32"/>
        </w:rPr>
        <w:t>，到窗口提交书面材料）。</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6.2受理；</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6.3审核；</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6.4办结。</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 xml:space="preserve">．是否收费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 xml:space="preserve">．收费依据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．收费标准</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  20个工作日</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  7个工作日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     0537-7161135</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13</w:t>
      </w:r>
      <w:r>
        <w:rPr>
          <w:rFonts w:ascii="仿宋_GB2312" w:eastAsia="仿宋_GB2312" w:hAnsi="仿宋" w:hint="eastAsia"/>
          <w:sz w:val="32"/>
          <w:szCs w:val="32"/>
        </w:rPr>
        <w:t>．</w:t>
      </w:r>
      <w:r w:rsidR="00C07E38">
        <w:rPr>
          <w:rFonts w:ascii="仿宋_GB2312" w:eastAsia="仿宋_GB2312" w:hAnsi="仿宋" w:hint="eastAsia"/>
          <w:sz w:val="32"/>
          <w:szCs w:val="32"/>
        </w:rPr>
        <w:t>投诉电话：0537-7281890</w:t>
      </w:r>
    </w:p>
    <w:p w:rsidR="00321009" w:rsidRDefault="00A02C4F">
      <w:pPr>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医疗用毒性药品零售企业审批</w:t>
      </w:r>
    </w:p>
    <w:p w:rsidR="00321009" w:rsidRDefault="00A02C4F">
      <w:pPr>
        <w:tabs>
          <w:tab w:val="left" w:pos="3510"/>
        </w:tabs>
        <w:spacing w:line="307"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07" w:lineRule="auto"/>
        <w:ind w:firstLineChars="150" w:firstLine="480"/>
        <w:rPr>
          <w:rFonts w:ascii="仿宋_GB2312" w:eastAsia="仿宋_GB2312" w:hAnsiTheme="minorHAnsi"/>
          <w:sz w:val="32"/>
          <w:szCs w:val="32"/>
        </w:rPr>
      </w:pPr>
      <w:r>
        <w:rPr>
          <w:rFonts w:ascii="仿宋_GB2312" w:eastAsia="仿宋_GB2312" w:hAnsi="Times New Roman" w:hint="eastAsia"/>
          <w:sz w:val="32"/>
          <w:szCs w:val="32"/>
        </w:rPr>
        <w:t>1.1</w:t>
      </w:r>
      <w:r>
        <w:rPr>
          <w:rFonts w:ascii="仿宋_GB2312" w:eastAsia="仿宋_GB2312" w:hAnsi="宋体" w:cs="宋体" w:hint="eastAsia"/>
          <w:color w:val="000000"/>
          <w:kern w:val="0"/>
          <w:sz w:val="32"/>
          <w:szCs w:val="32"/>
        </w:rPr>
        <w:t>《医疗用毒性药品管理办法》（1988年12月国务院令第23号）第五条</w:t>
      </w:r>
      <w:r>
        <w:rPr>
          <w:rFonts w:ascii="仿宋_GB2312" w:eastAsia="仿宋_GB2312" w:hAnsiTheme="minorHAnsi" w:cs="宋体" w:hint="eastAsia"/>
          <w:color w:val="000000"/>
          <w:kern w:val="0"/>
          <w:sz w:val="32"/>
          <w:szCs w:val="32"/>
        </w:rPr>
        <w:t>;</w:t>
      </w:r>
    </w:p>
    <w:p w:rsidR="00321009" w:rsidRDefault="00A02C4F">
      <w:pPr>
        <w:spacing w:line="307" w:lineRule="auto"/>
        <w:ind w:firstLineChars="150" w:firstLine="480"/>
        <w:rPr>
          <w:rFonts w:ascii="仿宋_GB2312" w:eastAsia="仿宋_GB2312" w:hAnsi="Times New Roman"/>
          <w:sz w:val="32"/>
          <w:szCs w:val="32"/>
        </w:rPr>
      </w:pPr>
      <w:r>
        <w:rPr>
          <w:rFonts w:ascii="仿宋_GB2312" w:eastAsia="仿宋_GB2312" w:hAnsi="Times New Roman" w:hint="eastAsia"/>
          <w:sz w:val="32"/>
          <w:szCs w:val="32"/>
        </w:rPr>
        <w:t>1.2</w:t>
      </w:r>
      <w:r>
        <w:rPr>
          <w:rFonts w:ascii="仿宋_GB2312" w:eastAsia="仿宋_GB2312" w:hint="eastAsia"/>
          <w:bCs/>
          <w:sz w:val="32"/>
          <w:szCs w:val="32"/>
        </w:rPr>
        <w:t>《济宁市人民政府关于2016年第二批消减市级行政权力事项的通知》（济政字〔2016〕72号）将“医疗用毒性药品零售企业审批”下放至县级人民政府食品药品监管部门。</w:t>
      </w:r>
    </w:p>
    <w:p w:rsidR="00321009" w:rsidRDefault="00A02C4F">
      <w:pPr>
        <w:spacing w:line="307" w:lineRule="auto"/>
        <w:rPr>
          <w:rFonts w:ascii="仿宋_GB2312" w:eastAsia="仿宋_GB2312" w:hAnsi="仿宋"/>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 xml:space="preserve">．是否审核转报事项 </w:t>
      </w:r>
    </w:p>
    <w:p w:rsidR="00321009" w:rsidRDefault="00A02C4F">
      <w:pPr>
        <w:spacing w:line="307"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07" w:lineRule="auto"/>
        <w:rPr>
          <w:rFonts w:ascii="仿宋_GB2312" w:eastAsia="仿宋_GB2312" w:hAnsi="仿宋"/>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 xml:space="preserve">．有无审批数量限制 </w:t>
      </w:r>
    </w:p>
    <w:p w:rsidR="00321009" w:rsidRDefault="00A02C4F">
      <w:pPr>
        <w:spacing w:line="307"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07" w:lineRule="auto"/>
        <w:rPr>
          <w:rFonts w:ascii="仿宋_GB2312" w:eastAsia="仿宋_GB2312" w:hAnsi="仿宋"/>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widowControl/>
        <w:adjustRightInd w:val="0"/>
        <w:snapToGrid w:val="0"/>
        <w:spacing w:line="307" w:lineRule="auto"/>
        <w:ind w:firstLineChars="150" w:firstLine="480"/>
        <w:jc w:val="left"/>
        <w:rPr>
          <w:rFonts w:ascii="仿宋_GB2312" w:eastAsia="仿宋_GB2312"/>
          <w:sz w:val="32"/>
          <w:szCs w:val="32"/>
        </w:rPr>
      </w:pPr>
      <w:r>
        <w:rPr>
          <w:rFonts w:ascii="仿宋_GB2312" w:eastAsia="仿宋_GB2312" w:hint="eastAsia"/>
          <w:sz w:val="32"/>
          <w:szCs w:val="32"/>
        </w:rPr>
        <w:t>《药品经营许可证》经营范围中具有中药饮片、化学药制剂类别的药品零售或零售（连锁）企业，可以申请毒性药品零售资格。</w:t>
      </w:r>
    </w:p>
    <w:p w:rsidR="00321009" w:rsidRDefault="00A02C4F">
      <w:pPr>
        <w:spacing w:line="307" w:lineRule="auto"/>
        <w:rPr>
          <w:rFonts w:ascii="仿宋_GB2312" w:eastAsia="仿宋_GB2312" w:hAnsi="Times New Roman"/>
          <w:sz w:val="32"/>
          <w:szCs w:val="32"/>
        </w:rPr>
      </w:pPr>
      <w:r>
        <w:rPr>
          <w:rFonts w:ascii="仿宋_GB2312" w:eastAsia="仿宋_GB2312" w:hAnsi="仿宋" w:hint="eastAsia"/>
          <w:sz w:val="32"/>
          <w:szCs w:val="32"/>
        </w:rPr>
        <w:t xml:space="preserve"> </w:t>
      </w:r>
      <w:r>
        <w:rPr>
          <w:rFonts w:ascii="仿宋_GB2312" w:eastAsia="仿宋_GB2312" w:hAnsi="Times New Roman" w:hint="eastAsia"/>
          <w:sz w:val="32"/>
          <w:szCs w:val="32"/>
        </w:rPr>
        <w:t>5</w:t>
      </w:r>
      <w:r>
        <w:rPr>
          <w:rFonts w:ascii="仿宋_GB2312" w:eastAsia="仿宋_GB2312" w:hAnsi="仿宋" w:hint="eastAsia"/>
          <w:sz w:val="32"/>
          <w:szCs w:val="32"/>
        </w:rPr>
        <w:t>．所需申请材料（一式两份）</w:t>
      </w:r>
    </w:p>
    <w:p w:rsidR="00321009" w:rsidRDefault="00A02C4F">
      <w:pPr>
        <w:spacing w:line="307" w:lineRule="auto"/>
        <w:ind w:firstLineChars="150" w:firstLine="480"/>
        <w:rPr>
          <w:rFonts w:ascii="仿宋_GB2312" w:eastAsia="仿宋_GB2312"/>
          <w:sz w:val="32"/>
          <w:szCs w:val="32"/>
        </w:rPr>
      </w:pPr>
      <w:r>
        <w:rPr>
          <w:rFonts w:ascii="仿宋_GB2312" w:eastAsia="仿宋_GB2312" w:hAnsi="仿宋" w:hint="eastAsia"/>
          <w:sz w:val="32"/>
          <w:szCs w:val="32"/>
        </w:rPr>
        <w:t>5.</w:t>
      </w:r>
      <w:r>
        <w:rPr>
          <w:rFonts w:ascii="仿宋_GB2312" w:eastAsia="仿宋_GB2312" w:hint="eastAsia"/>
          <w:sz w:val="32"/>
          <w:szCs w:val="32"/>
        </w:rPr>
        <w:t>1毒性药品经营企业申请表（在山东省食品药品监督管理局企业行政许可服务平台填报并打印加盖单位公章）；</w:t>
      </w:r>
    </w:p>
    <w:p w:rsidR="00321009" w:rsidRDefault="00A02C4F">
      <w:pPr>
        <w:spacing w:line="307" w:lineRule="auto"/>
        <w:ind w:firstLineChars="150" w:firstLine="480"/>
        <w:rPr>
          <w:rFonts w:ascii="仿宋_GB2312" w:eastAsia="仿宋_GB2312"/>
          <w:sz w:val="32"/>
          <w:szCs w:val="32"/>
        </w:rPr>
      </w:pPr>
      <w:r>
        <w:rPr>
          <w:rFonts w:ascii="仿宋_GB2312" w:eastAsia="仿宋_GB2312" w:hint="eastAsia"/>
          <w:sz w:val="32"/>
          <w:szCs w:val="32"/>
        </w:rPr>
        <w:t>5.2申请人申请文件（原件盖单位公章）；</w:t>
      </w:r>
    </w:p>
    <w:p w:rsidR="00321009" w:rsidRDefault="00A02C4F">
      <w:pPr>
        <w:spacing w:line="307" w:lineRule="auto"/>
        <w:ind w:firstLineChars="150" w:firstLine="480"/>
        <w:rPr>
          <w:rFonts w:ascii="仿宋_GB2312" w:eastAsia="仿宋_GB2312"/>
          <w:sz w:val="32"/>
          <w:szCs w:val="32"/>
        </w:rPr>
      </w:pPr>
      <w:r>
        <w:rPr>
          <w:rFonts w:ascii="仿宋_GB2312" w:eastAsia="仿宋_GB2312" w:hint="eastAsia"/>
          <w:sz w:val="32"/>
          <w:szCs w:val="32"/>
        </w:rPr>
        <w:lastRenderedPageBreak/>
        <w:t>5.3加盖企业公章的《药品经营许可证》、《营业执照》、《药品经营质量管理规范》认证证书复印件，零售连锁企业拟经营毒性药品零售的门店名单及其《药品经营许可证》复印件；</w:t>
      </w:r>
    </w:p>
    <w:p w:rsidR="00321009" w:rsidRDefault="00A02C4F">
      <w:pPr>
        <w:spacing w:line="307" w:lineRule="auto"/>
        <w:ind w:firstLineChars="150" w:firstLine="480"/>
        <w:rPr>
          <w:rFonts w:ascii="仿宋_GB2312" w:eastAsia="仿宋_GB2312"/>
          <w:sz w:val="32"/>
          <w:szCs w:val="32"/>
        </w:rPr>
      </w:pPr>
      <w:r>
        <w:rPr>
          <w:rFonts w:ascii="仿宋_GB2312" w:eastAsia="仿宋_GB2312" w:hint="eastAsia"/>
          <w:sz w:val="32"/>
          <w:szCs w:val="32"/>
        </w:rPr>
        <w:t>5.4加盖企业公章的贮存仓库产权或租赁文件复印件，贮存设施、设备目录，安全设施、安全运输设备明细；</w:t>
      </w:r>
    </w:p>
    <w:p w:rsidR="00321009" w:rsidRDefault="00A02C4F">
      <w:pPr>
        <w:spacing w:line="307" w:lineRule="auto"/>
        <w:ind w:firstLineChars="150" w:firstLine="480"/>
        <w:rPr>
          <w:rFonts w:ascii="仿宋_GB2312" w:eastAsia="仿宋_GB2312"/>
          <w:sz w:val="32"/>
          <w:szCs w:val="32"/>
        </w:rPr>
      </w:pPr>
      <w:r>
        <w:rPr>
          <w:rFonts w:ascii="仿宋_GB2312" w:eastAsia="仿宋_GB2312" w:hint="eastAsia"/>
          <w:sz w:val="32"/>
          <w:szCs w:val="32"/>
        </w:rPr>
        <w:t>5.5仓库平面图（要注明毒性药品专库位置并盖单位公章）；</w:t>
      </w:r>
    </w:p>
    <w:p w:rsidR="00321009" w:rsidRDefault="00A02C4F">
      <w:pPr>
        <w:spacing w:line="307" w:lineRule="auto"/>
        <w:ind w:firstLineChars="150" w:firstLine="480"/>
        <w:rPr>
          <w:rFonts w:ascii="仿宋_GB2312" w:eastAsia="仿宋_GB2312"/>
          <w:sz w:val="32"/>
          <w:szCs w:val="32"/>
        </w:rPr>
      </w:pPr>
      <w:r>
        <w:rPr>
          <w:rFonts w:ascii="仿宋_GB2312" w:eastAsia="仿宋_GB2312" w:hint="eastAsia"/>
          <w:sz w:val="32"/>
          <w:szCs w:val="32"/>
        </w:rPr>
        <w:t>5.6企业及其工作人员最近2年内没有违反有关禁毒法律、行政法规规定行为的情况说明（提供原件并加盖公章）；</w:t>
      </w:r>
    </w:p>
    <w:p w:rsidR="00321009" w:rsidRDefault="00A02C4F">
      <w:pPr>
        <w:spacing w:line="307" w:lineRule="auto"/>
        <w:ind w:firstLineChars="150" w:firstLine="480"/>
        <w:rPr>
          <w:rFonts w:ascii="仿宋_GB2312" w:eastAsia="仿宋_GB2312"/>
          <w:sz w:val="32"/>
          <w:szCs w:val="32"/>
        </w:rPr>
      </w:pPr>
      <w:r>
        <w:rPr>
          <w:rFonts w:ascii="仿宋_GB2312" w:eastAsia="仿宋_GB2312" w:hint="eastAsia"/>
          <w:sz w:val="32"/>
          <w:szCs w:val="32"/>
        </w:rPr>
        <w:t>5.7毒性药品经营机构的设置情况以及企业负责人、质量负责人、罂粟壳经营负责人名单、学历、职称证书复印件、人员培训情况说明（提供复印件验原件并加盖公章）；</w:t>
      </w:r>
    </w:p>
    <w:p w:rsidR="00321009" w:rsidRDefault="00A02C4F">
      <w:pPr>
        <w:spacing w:line="307" w:lineRule="auto"/>
        <w:ind w:firstLineChars="150" w:firstLine="480"/>
        <w:rPr>
          <w:rFonts w:ascii="仿宋_GB2312" w:eastAsia="仿宋_GB2312"/>
          <w:sz w:val="32"/>
          <w:szCs w:val="32"/>
        </w:rPr>
      </w:pPr>
      <w:r>
        <w:rPr>
          <w:rFonts w:ascii="仿宋_GB2312" w:eastAsia="仿宋_GB2312" w:hint="eastAsia"/>
          <w:sz w:val="32"/>
          <w:szCs w:val="32"/>
        </w:rPr>
        <w:t>5.8拟经营毒性药品品种目录（提供原件并加盖公章）；</w:t>
      </w:r>
    </w:p>
    <w:p w:rsidR="00321009" w:rsidRDefault="00A02C4F">
      <w:pPr>
        <w:spacing w:line="307" w:lineRule="auto"/>
        <w:ind w:firstLineChars="150" w:firstLine="480"/>
        <w:rPr>
          <w:rFonts w:ascii="仿宋_GB2312" w:eastAsia="仿宋_GB2312"/>
          <w:color w:val="3D3D3D"/>
          <w:sz w:val="32"/>
          <w:szCs w:val="32"/>
        </w:rPr>
      </w:pPr>
      <w:r>
        <w:rPr>
          <w:rFonts w:ascii="仿宋_GB2312" w:eastAsia="仿宋_GB2312" w:hint="eastAsia"/>
          <w:sz w:val="32"/>
          <w:szCs w:val="32"/>
        </w:rPr>
        <w:t>5.9毒性药品采购、验收、入库、储存、养护、出库复核、销售、运输、退货、报残缺、安全管理等各项规章制度（提供原件并加盖公章）；</w:t>
      </w:r>
    </w:p>
    <w:p w:rsidR="00321009" w:rsidRDefault="00A02C4F">
      <w:pPr>
        <w:spacing w:line="307" w:lineRule="auto"/>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Times New Roman" w:hint="eastAsia"/>
          <w:sz w:val="32"/>
          <w:szCs w:val="32"/>
        </w:rPr>
        <w:t>6</w:t>
      </w:r>
      <w:r>
        <w:rPr>
          <w:rFonts w:ascii="仿宋_GB2312" w:eastAsia="仿宋_GB2312" w:hAnsi="仿宋" w:hint="eastAsia"/>
          <w:sz w:val="32"/>
          <w:szCs w:val="32"/>
        </w:rPr>
        <w:t>．办理程序</w:t>
      </w:r>
    </w:p>
    <w:p w:rsidR="00321009" w:rsidRDefault="00A02C4F">
      <w:pPr>
        <w:spacing w:line="307" w:lineRule="auto"/>
        <w:ind w:firstLineChars="150" w:firstLine="480"/>
        <w:rPr>
          <w:rFonts w:ascii="仿宋_GB2312" w:eastAsia="仿宋_GB2312"/>
          <w:sz w:val="32"/>
          <w:szCs w:val="32"/>
        </w:rPr>
      </w:pPr>
      <w:r>
        <w:rPr>
          <w:rFonts w:ascii="仿宋_GB2312" w:eastAsia="仿宋_GB2312" w:hint="eastAsia"/>
          <w:sz w:val="32"/>
          <w:szCs w:val="32"/>
        </w:rPr>
        <w:t>6.1申请</w:t>
      </w:r>
      <w:r>
        <w:rPr>
          <w:rFonts w:ascii="仿宋_GB2312" w:eastAsia="仿宋_GB2312" w:hAnsiTheme="minorHAnsi" w:hint="eastAsia"/>
          <w:sz w:val="32"/>
          <w:szCs w:val="32"/>
        </w:rPr>
        <w:t>;(</w:t>
      </w:r>
      <w:r>
        <w:rPr>
          <w:rFonts w:ascii="仿宋_GB2312" w:eastAsia="仿宋_GB2312" w:hint="eastAsia"/>
          <w:sz w:val="32"/>
          <w:szCs w:val="32"/>
        </w:rPr>
        <w:t>在山东省食品药品监督管理局企业行政许可服务平台注册填报材料并打印两份，到窗口提交书面材料）；</w:t>
      </w:r>
    </w:p>
    <w:p w:rsidR="00321009" w:rsidRDefault="00A02C4F">
      <w:pPr>
        <w:spacing w:line="307" w:lineRule="auto"/>
        <w:ind w:firstLineChars="150" w:firstLine="480"/>
        <w:rPr>
          <w:rFonts w:ascii="仿宋_GB2312" w:eastAsia="仿宋_GB2312"/>
          <w:sz w:val="32"/>
          <w:szCs w:val="32"/>
        </w:rPr>
      </w:pPr>
      <w:r>
        <w:rPr>
          <w:rFonts w:ascii="仿宋_GB2312" w:eastAsia="仿宋_GB2312" w:hint="eastAsia"/>
          <w:sz w:val="32"/>
          <w:szCs w:val="32"/>
        </w:rPr>
        <w:t>6.2受理；</w:t>
      </w:r>
    </w:p>
    <w:p w:rsidR="00321009" w:rsidRDefault="00A02C4F">
      <w:pPr>
        <w:spacing w:line="307" w:lineRule="auto"/>
        <w:ind w:firstLineChars="150" w:firstLine="480"/>
        <w:rPr>
          <w:rFonts w:ascii="仿宋_GB2312" w:eastAsia="仿宋_GB2312"/>
          <w:sz w:val="32"/>
          <w:szCs w:val="32"/>
        </w:rPr>
      </w:pPr>
      <w:r>
        <w:rPr>
          <w:rFonts w:ascii="仿宋_GB2312" w:eastAsia="仿宋_GB2312" w:hint="eastAsia"/>
          <w:sz w:val="32"/>
          <w:szCs w:val="32"/>
        </w:rPr>
        <w:lastRenderedPageBreak/>
        <w:t>6.3审核；</w:t>
      </w:r>
    </w:p>
    <w:p w:rsidR="00321009" w:rsidRDefault="00A02C4F">
      <w:pPr>
        <w:spacing w:line="307" w:lineRule="auto"/>
        <w:ind w:firstLineChars="150" w:firstLine="480"/>
        <w:rPr>
          <w:rFonts w:ascii="仿宋_GB2312" w:eastAsia="仿宋_GB2312"/>
          <w:sz w:val="32"/>
          <w:szCs w:val="32"/>
        </w:rPr>
      </w:pPr>
      <w:r>
        <w:rPr>
          <w:rFonts w:ascii="仿宋_GB2312" w:eastAsia="仿宋_GB2312" w:hint="eastAsia"/>
          <w:sz w:val="32"/>
          <w:szCs w:val="32"/>
        </w:rPr>
        <w:t>6.4办结。</w:t>
      </w:r>
    </w:p>
    <w:p w:rsidR="00321009" w:rsidRDefault="00A02C4F">
      <w:pPr>
        <w:spacing w:line="307" w:lineRule="auto"/>
        <w:rPr>
          <w:rFonts w:ascii="仿宋_GB2312" w:eastAsia="仿宋_GB2312" w:hAnsi="仿宋"/>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 xml:space="preserve">．是否收费   </w:t>
      </w:r>
    </w:p>
    <w:p w:rsidR="00321009" w:rsidRDefault="00A02C4F">
      <w:pPr>
        <w:spacing w:line="307"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07" w:lineRule="auto"/>
        <w:rPr>
          <w:rFonts w:ascii="仿宋_GB2312" w:eastAsia="仿宋_GB2312" w:hAnsi="仿宋"/>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 xml:space="preserve">．收费依据   </w:t>
      </w:r>
    </w:p>
    <w:p w:rsidR="00321009" w:rsidRDefault="00A02C4F">
      <w:pPr>
        <w:spacing w:line="307"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07" w:lineRule="auto"/>
        <w:rPr>
          <w:rFonts w:ascii="仿宋_GB2312" w:eastAsia="仿宋_GB2312" w:hAnsi="仿宋"/>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 xml:space="preserve">．收费标准   </w:t>
      </w:r>
    </w:p>
    <w:p w:rsidR="00321009" w:rsidRDefault="00A02C4F">
      <w:pPr>
        <w:spacing w:line="307"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07" w:lineRule="auto"/>
        <w:rPr>
          <w:rFonts w:ascii="仿宋_GB2312" w:eastAsia="仿宋_GB2312" w:hAnsi="Times New Roman"/>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   45个工作日</w:t>
      </w:r>
    </w:p>
    <w:p w:rsidR="00321009" w:rsidRDefault="00A02C4F">
      <w:pPr>
        <w:spacing w:line="307" w:lineRule="auto"/>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   11个工作日</w:t>
      </w:r>
    </w:p>
    <w:p w:rsidR="00321009" w:rsidRDefault="00A02C4F">
      <w:pPr>
        <w:spacing w:line="307"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 xml:space="preserve">．联系电话     0537-7161135  </w:t>
      </w:r>
    </w:p>
    <w:p w:rsidR="00321009" w:rsidRDefault="00A02C4F">
      <w:pPr>
        <w:spacing w:line="307" w:lineRule="auto"/>
        <w:rPr>
          <w:rFonts w:ascii="仿宋_GB2312" w:eastAsia="仿宋_GB2312" w:hAnsi="Times New Roman"/>
          <w:sz w:val="32"/>
          <w:szCs w:val="32"/>
        </w:rPr>
      </w:pPr>
      <w:r>
        <w:rPr>
          <w:rFonts w:ascii="仿宋_GB2312" w:eastAsia="仿宋_GB2312" w:hAnsi="Times New Roman" w:hint="eastAsia"/>
          <w:sz w:val="32"/>
          <w:szCs w:val="32"/>
        </w:rPr>
        <w:t>13</w:t>
      </w:r>
      <w:r>
        <w:rPr>
          <w:rFonts w:ascii="仿宋_GB2312" w:eastAsia="仿宋_GB2312" w:hAnsi="仿宋" w:hint="eastAsia"/>
          <w:sz w:val="32"/>
          <w:szCs w:val="32"/>
        </w:rPr>
        <w:t>．</w:t>
      </w:r>
      <w:r w:rsidR="00850D37">
        <w:rPr>
          <w:rFonts w:ascii="仿宋_GB2312" w:eastAsia="仿宋_GB2312" w:hAnsi="仿宋" w:hint="eastAsia"/>
          <w:sz w:val="32"/>
          <w:szCs w:val="32"/>
        </w:rPr>
        <w:t>投诉电话：0537-7281890</w:t>
      </w: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药品零售企业经营质量管理规范认证</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Ansi="宋体" w:hint="eastAsia"/>
          <w:kern w:val="0"/>
          <w:sz w:val="32"/>
          <w:szCs w:val="32"/>
        </w:rPr>
        <w:t>《药品管理法》（1984年9月通过，2015年4月修订）第十六条；</w:t>
      </w:r>
    </w:p>
    <w:p w:rsidR="00321009" w:rsidRDefault="00A02C4F">
      <w:pPr>
        <w:spacing w:line="312" w:lineRule="auto"/>
        <w:ind w:firstLineChars="150" w:firstLine="480"/>
        <w:rPr>
          <w:rFonts w:ascii="仿宋_GB2312" w:eastAsia="仿宋_GB2312" w:hAnsi="宋体"/>
          <w:kern w:val="0"/>
          <w:sz w:val="32"/>
          <w:szCs w:val="32"/>
        </w:rPr>
      </w:pPr>
      <w:r>
        <w:rPr>
          <w:rFonts w:ascii="仿宋_GB2312" w:eastAsia="仿宋_GB2312" w:hAnsi="Times New Roman" w:hint="eastAsia"/>
          <w:sz w:val="32"/>
          <w:szCs w:val="32"/>
        </w:rPr>
        <w:t>1.2</w:t>
      </w:r>
      <w:r>
        <w:rPr>
          <w:rFonts w:ascii="仿宋_GB2312" w:eastAsia="仿宋_GB2312" w:hAnsi="宋体" w:hint="eastAsia"/>
          <w:kern w:val="0"/>
          <w:sz w:val="32"/>
          <w:szCs w:val="32"/>
        </w:rPr>
        <w:t>《药品管理法实施条例》（2002年9月国务院令第360号）第十三条 ；</w:t>
      </w:r>
    </w:p>
    <w:p w:rsidR="00321009" w:rsidRDefault="00A02C4F">
      <w:pPr>
        <w:spacing w:line="312" w:lineRule="auto"/>
        <w:ind w:firstLineChars="150" w:firstLine="480"/>
        <w:rPr>
          <w:rFonts w:ascii="仿宋_GB2312" w:eastAsia="仿宋_GB2312"/>
          <w:bCs/>
          <w:sz w:val="32"/>
          <w:szCs w:val="32"/>
        </w:rPr>
      </w:pPr>
      <w:r>
        <w:rPr>
          <w:rFonts w:ascii="仿宋_GB2312" w:eastAsia="仿宋_GB2312" w:hAnsi="宋体" w:hint="eastAsia"/>
          <w:kern w:val="0"/>
          <w:sz w:val="32"/>
          <w:szCs w:val="32"/>
        </w:rPr>
        <w:t>1.3</w:t>
      </w:r>
      <w:r>
        <w:rPr>
          <w:rFonts w:ascii="仿宋_GB2312" w:eastAsia="仿宋_GB2312" w:hint="eastAsia"/>
          <w:bCs/>
          <w:sz w:val="32"/>
          <w:szCs w:val="32"/>
        </w:rPr>
        <w:t>《济宁市人民政府关于201</w:t>
      </w:r>
      <w:bookmarkStart w:id="1" w:name="_GoBack"/>
      <w:bookmarkEnd w:id="1"/>
      <w:r>
        <w:rPr>
          <w:rFonts w:ascii="仿宋_GB2312" w:eastAsia="仿宋_GB2312" w:hint="eastAsia"/>
          <w:bCs/>
          <w:sz w:val="32"/>
          <w:szCs w:val="32"/>
        </w:rPr>
        <w:t>6年第二批消减市级行政权力事项的通知》（济政字〔2016〕72号）将“药品零售企业经营质量管理规范（GSP）认证”下放至县级人民政府食品药品监管部门 。</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 xml:space="preserve">．是否审核转报事项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 xml:space="preserve">．有无审批数量限制 </w:t>
      </w:r>
    </w:p>
    <w:p w:rsidR="00321009" w:rsidRDefault="00A02C4F">
      <w:pPr>
        <w:spacing w:line="312" w:lineRule="auto"/>
        <w:ind w:firstLineChars="150" w:firstLine="480"/>
        <w:rPr>
          <w:rFonts w:ascii="仿宋_GB2312" w:eastAsia="仿宋_GB2312" w:hAnsi="仿宋"/>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pStyle w:val="New"/>
        <w:spacing w:line="312" w:lineRule="auto"/>
        <w:ind w:firstLineChars="150" w:firstLine="480"/>
        <w:rPr>
          <w:rFonts w:ascii="仿宋_GB2312" w:eastAsia="仿宋_GB2312" w:hAnsi="宋体"/>
          <w:sz w:val="32"/>
          <w:szCs w:val="32"/>
        </w:rPr>
      </w:pPr>
      <w:r>
        <w:rPr>
          <w:rFonts w:ascii="仿宋_GB2312" w:eastAsia="仿宋_GB2312" w:hAnsi="仿宋" w:hint="eastAsia"/>
          <w:sz w:val="32"/>
          <w:szCs w:val="32"/>
        </w:rPr>
        <w:t>4.</w:t>
      </w:r>
      <w:r>
        <w:rPr>
          <w:rFonts w:ascii="仿宋_GB2312" w:eastAsia="仿宋_GB2312" w:hAnsi="宋体" w:hint="eastAsia"/>
          <w:kern w:val="0"/>
          <w:sz w:val="32"/>
          <w:szCs w:val="32"/>
        </w:rPr>
        <w:t>1具有企业法人资格的药品经营企业，或者非药品经营企业法人所属的药品经营企业及非法人独立的药</w:t>
      </w:r>
      <w:r>
        <w:rPr>
          <w:rFonts w:ascii="仿宋_GB2312" w:eastAsia="仿宋_GB2312" w:hAnsi="宋体" w:hint="eastAsia"/>
          <w:sz w:val="32"/>
          <w:szCs w:val="32"/>
        </w:rPr>
        <w:t>品零售企业；</w:t>
      </w:r>
    </w:p>
    <w:p w:rsidR="00321009" w:rsidRDefault="00A02C4F">
      <w:pPr>
        <w:pStyle w:val="New"/>
        <w:spacing w:line="312" w:lineRule="auto"/>
        <w:ind w:firstLineChars="150" w:firstLine="480"/>
        <w:rPr>
          <w:rFonts w:ascii="仿宋_GB2312" w:eastAsia="仿宋_GB2312" w:hAnsi="宋体"/>
          <w:sz w:val="32"/>
          <w:szCs w:val="32"/>
        </w:rPr>
      </w:pPr>
      <w:r>
        <w:rPr>
          <w:rFonts w:ascii="仿宋_GB2312" w:eastAsia="仿宋_GB2312" w:hAnsi="宋体" w:hint="eastAsia"/>
          <w:sz w:val="32"/>
          <w:szCs w:val="32"/>
        </w:rPr>
        <w:t>4.2具有合法的《药品经营许可证》和《企业法人营业执照》</w:t>
      </w:r>
      <w:r>
        <w:rPr>
          <w:rFonts w:ascii="仿宋_GB2312" w:eastAsia="仿宋_GB2312" w:hAnsi="宋体" w:hint="eastAsia"/>
          <w:sz w:val="32"/>
          <w:szCs w:val="32"/>
        </w:rPr>
        <w:lastRenderedPageBreak/>
        <w:t>或《营业执照》（以下简称《营业执照》）；</w:t>
      </w:r>
    </w:p>
    <w:p w:rsidR="00321009" w:rsidRDefault="00A02C4F">
      <w:pPr>
        <w:pStyle w:val="New"/>
        <w:spacing w:line="312" w:lineRule="auto"/>
        <w:ind w:firstLineChars="150" w:firstLine="480"/>
        <w:rPr>
          <w:rFonts w:ascii="仿宋_GB2312" w:eastAsia="仿宋_GB2312" w:hAnsi="宋体"/>
          <w:sz w:val="32"/>
          <w:szCs w:val="32"/>
        </w:rPr>
      </w:pPr>
      <w:r>
        <w:rPr>
          <w:rFonts w:ascii="仿宋_GB2312" w:eastAsia="仿宋_GB2312" w:hAnsi="宋体" w:hint="eastAsia"/>
          <w:sz w:val="32"/>
          <w:szCs w:val="32"/>
        </w:rPr>
        <w:t>4.3申报之日前12个月内，无违法经营行为、无违规经营假劣药品行为；</w:t>
      </w:r>
    </w:p>
    <w:p w:rsidR="00321009" w:rsidRDefault="00A02C4F">
      <w:pPr>
        <w:spacing w:line="312" w:lineRule="auto"/>
        <w:ind w:firstLineChars="150" w:firstLine="480"/>
        <w:rPr>
          <w:rFonts w:ascii="仿宋_GB2312" w:eastAsia="仿宋_GB2312" w:hAnsi="宋体"/>
          <w:sz w:val="32"/>
          <w:szCs w:val="32"/>
        </w:rPr>
      </w:pPr>
      <w:r>
        <w:rPr>
          <w:rFonts w:ascii="仿宋_GB2312" w:eastAsia="仿宋_GB2312" w:hAnsi="宋体" w:hint="eastAsia"/>
          <w:sz w:val="32"/>
          <w:szCs w:val="32"/>
        </w:rPr>
        <w:t>4.4经过企业内部评审，符合《药品经营质量管理规范》及《药品经营质量管理规范实施细则》的条件和要求。</w:t>
      </w:r>
    </w:p>
    <w:p w:rsidR="00321009" w:rsidRDefault="00A02C4F">
      <w:pPr>
        <w:numPr>
          <w:ilvl w:val="0"/>
          <w:numId w:val="6"/>
        </w:numPr>
        <w:tabs>
          <w:tab w:val="left" w:pos="344"/>
        </w:tabs>
        <w:spacing w:line="312" w:lineRule="auto"/>
        <w:ind w:firstLineChars="100" w:firstLine="320"/>
        <w:rPr>
          <w:rFonts w:ascii="仿宋_GB2312" w:eastAsia="仿宋_GB2312" w:hAnsi="仿宋"/>
          <w:sz w:val="32"/>
          <w:szCs w:val="32"/>
        </w:rPr>
      </w:pPr>
      <w:r>
        <w:rPr>
          <w:rFonts w:ascii="仿宋_GB2312" w:eastAsia="仿宋_GB2312" w:hAnsi="仿宋" w:hint="eastAsia"/>
          <w:sz w:val="32"/>
          <w:szCs w:val="32"/>
        </w:rPr>
        <w:t>所需申请材料 (一式两份)</w:t>
      </w:r>
    </w:p>
    <w:p w:rsidR="00321009" w:rsidRDefault="00A02C4F">
      <w:pPr>
        <w:tabs>
          <w:tab w:val="left" w:pos="344"/>
        </w:tabs>
        <w:spacing w:line="312" w:lineRule="auto"/>
        <w:ind w:firstLineChars="150" w:firstLine="480"/>
        <w:rPr>
          <w:rFonts w:ascii="仿宋_GB2312" w:eastAsia="仿宋_GB2312" w:hAnsi="宋体" w:cs="E-BX"/>
          <w:kern w:val="0"/>
          <w:sz w:val="32"/>
          <w:szCs w:val="32"/>
        </w:rPr>
      </w:pPr>
      <w:r>
        <w:rPr>
          <w:rFonts w:ascii="仿宋_GB2312" w:eastAsia="仿宋_GB2312" w:hAnsi="宋体" w:cs="FZFSK--GBK1-0" w:hint="eastAsia"/>
          <w:kern w:val="0"/>
          <w:sz w:val="32"/>
          <w:szCs w:val="32"/>
        </w:rPr>
        <w:t>申请</w:t>
      </w:r>
      <w:r>
        <w:rPr>
          <w:rFonts w:ascii="仿宋_GB2312" w:eastAsia="仿宋_GB2312" w:hAnsi="宋体" w:cs="E-BZ" w:hint="eastAsia"/>
          <w:kern w:val="0"/>
          <w:sz w:val="32"/>
          <w:szCs w:val="32"/>
        </w:rPr>
        <w:t>GSP</w:t>
      </w:r>
      <w:r>
        <w:rPr>
          <w:rFonts w:ascii="仿宋_GB2312" w:eastAsia="仿宋_GB2312" w:hAnsi="宋体" w:cs="FZFSK--GBK1-0" w:hint="eastAsia"/>
          <w:kern w:val="0"/>
          <w:sz w:val="32"/>
          <w:szCs w:val="32"/>
        </w:rPr>
        <w:t>认证的药品经营企业</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应填报</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药品经营质量管理规范认证申请书</w:t>
      </w:r>
      <w:r>
        <w:rPr>
          <w:rFonts w:ascii="仿宋_GB2312" w:eastAsia="仿宋_GB2312" w:hAnsi="宋体" w:cs="E-BX" w:hint="eastAsia"/>
          <w:kern w:val="0"/>
          <w:sz w:val="32"/>
          <w:szCs w:val="32"/>
        </w:rPr>
        <w:t>》（</w:t>
      </w:r>
      <w:r>
        <w:rPr>
          <w:rFonts w:ascii="仿宋_GB2312" w:eastAsia="仿宋_GB2312" w:hint="eastAsia"/>
          <w:sz w:val="32"/>
          <w:szCs w:val="32"/>
        </w:rPr>
        <w:t>在山东省食品药品监督管理局企业行政许可服务平台填报并打印</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同时报送以下材料并提交企业书面申请报告并加盖单位公章</w:t>
      </w:r>
      <w:r>
        <w:rPr>
          <w:rFonts w:ascii="仿宋_GB2312" w:eastAsia="仿宋_GB2312" w:hAnsi="宋体" w:cs="E-BX" w:hint="eastAsia"/>
          <w:kern w:val="0"/>
          <w:sz w:val="32"/>
          <w:szCs w:val="32"/>
        </w:rPr>
        <w:t>:</w:t>
      </w:r>
    </w:p>
    <w:p w:rsidR="00321009" w:rsidRDefault="00A02C4F">
      <w:pPr>
        <w:autoSpaceDE w:val="0"/>
        <w:autoSpaceDN w:val="0"/>
        <w:adjustRightInd w:val="0"/>
        <w:spacing w:line="312" w:lineRule="auto"/>
        <w:ind w:firstLineChars="150" w:firstLine="480"/>
        <w:rPr>
          <w:rFonts w:ascii="仿宋_GB2312" w:eastAsia="仿宋_GB2312" w:hAnsi="宋体" w:cs="E-BX"/>
          <w:kern w:val="0"/>
          <w:sz w:val="32"/>
          <w:szCs w:val="32"/>
        </w:rPr>
      </w:pPr>
      <w:r>
        <w:rPr>
          <w:rFonts w:ascii="仿宋_GB2312" w:eastAsia="仿宋_GB2312" w:hAnsi="宋体" w:cs="E-BZ" w:hint="eastAsia"/>
          <w:kern w:val="0"/>
          <w:sz w:val="32"/>
          <w:szCs w:val="32"/>
        </w:rPr>
        <w:t>5.1</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药品经营许可证</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和营业执照正本复印件</w:t>
      </w:r>
      <w:r>
        <w:rPr>
          <w:rFonts w:ascii="仿宋_GB2312" w:eastAsia="仿宋_GB2312" w:hAnsi="宋体" w:cs="E-BX" w:hint="eastAsia"/>
          <w:kern w:val="0"/>
          <w:sz w:val="32"/>
          <w:szCs w:val="32"/>
        </w:rPr>
        <w:t>,验原件</w:t>
      </w:r>
      <w:r>
        <w:rPr>
          <w:rFonts w:ascii="仿宋_GB2312" w:eastAsia="仿宋_GB2312" w:hAnsi="宋体" w:cs="FZFSK--GBK1-0" w:hint="eastAsia"/>
          <w:kern w:val="0"/>
          <w:sz w:val="32"/>
          <w:szCs w:val="32"/>
        </w:rPr>
        <w:t>并加盖单位公章</w:t>
      </w:r>
      <w:r>
        <w:rPr>
          <w:rFonts w:ascii="仿宋_GB2312" w:eastAsia="仿宋_GB2312" w:hAnsi="宋体" w:cs="E-BX" w:hint="eastAsia"/>
          <w:kern w:val="0"/>
          <w:sz w:val="32"/>
          <w:szCs w:val="32"/>
        </w:rPr>
        <w:t>;</w:t>
      </w:r>
    </w:p>
    <w:p w:rsidR="00321009" w:rsidRDefault="00A02C4F">
      <w:pPr>
        <w:autoSpaceDE w:val="0"/>
        <w:autoSpaceDN w:val="0"/>
        <w:adjustRightInd w:val="0"/>
        <w:spacing w:line="312" w:lineRule="auto"/>
        <w:ind w:firstLineChars="150" w:firstLine="480"/>
        <w:rPr>
          <w:rFonts w:ascii="仿宋_GB2312" w:eastAsia="仿宋_GB2312" w:hAnsi="宋体" w:cs="E-BX"/>
          <w:kern w:val="0"/>
          <w:sz w:val="32"/>
          <w:szCs w:val="32"/>
        </w:rPr>
      </w:pPr>
      <w:r>
        <w:rPr>
          <w:rFonts w:ascii="仿宋_GB2312" w:eastAsia="仿宋_GB2312" w:hAnsi="宋体" w:cs="E-BZ" w:hint="eastAsia"/>
          <w:kern w:val="0"/>
          <w:sz w:val="32"/>
          <w:szCs w:val="32"/>
        </w:rPr>
        <w:t>5.2</w:t>
      </w:r>
      <w:r>
        <w:rPr>
          <w:rFonts w:ascii="仿宋_GB2312" w:eastAsia="仿宋_GB2312" w:hAnsi="宋体" w:cs="FZFSK--GBK1-0" w:hint="eastAsia"/>
          <w:kern w:val="0"/>
          <w:sz w:val="32"/>
          <w:szCs w:val="32"/>
        </w:rPr>
        <w:t>企业实施</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药品经营质量管理规范</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情况的自查报告(原件并加盖单位公章)</w:t>
      </w:r>
      <w:r>
        <w:rPr>
          <w:rFonts w:ascii="仿宋_GB2312" w:eastAsia="仿宋_GB2312" w:hAnsi="宋体" w:cs="E-BX" w:hint="eastAsia"/>
          <w:kern w:val="0"/>
          <w:sz w:val="32"/>
          <w:szCs w:val="32"/>
        </w:rPr>
        <w:t>;</w:t>
      </w:r>
    </w:p>
    <w:p w:rsidR="00321009" w:rsidRDefault="00A02C4F">
      <w:pPr>
        <w:autoSpaceDE w:val="0"/>
        <w:autoSpaceDN w:val="0"/>
        <w:adjustRightInd w:val="0"/>
        <w:spacing w:line="312" w:lineRule="auto"/>
        <w:ind w:firstLineChars="150" w:firstLine="480"/>
        <w:rPr>
          <w:rFonts w:ascii="仿宋_GB2312" w:eastAsia="仿宋_GB2312" w:hAnsi="宋体" w:cs="FZFSK--GBK1-0"/>
          <w:kern w:val="0"/>
          <w:sz w:val="32"/>
          <w:szCs w:val="32"/>
        </w:rPr>
      </w:pPr>
      <w:r>
        <w:rPr>
          <w:rFonts w:ascii="仿宋_GB2312" w:eastAsia="仿宋_GB2312" w:hAnsi="宋体" w:cs="E-BZ" w:hint="eastAsia"/>
          <w:kern w:val="0"/>
          <w:sz w:val="32"/>
          <w:szCs w:val="32"/>
        </w:rPr>
        <w:t>5.3</w:t>
      </w:r>
      <w:r>
        <w:rPr>
          <w:rFonts w:ascii="仿宋_GB2312" w:eastAsia="仿宋_GB2312" w:hAnsi="宋体" w:cs="FZFSK--GBK1-0" w:hint="eastAsia"/>
          <w:kern w:val="0"/>
          <w:sz w:val="32"/>
          <w:szCs w:val="32"/>
        </w:rPr>
        <w:t>企业非违规经销假劣药品问题的说明及有效的证明文件（提供原件并加盖单位公章）；</w:t>
      </w:r>
    </w:p>
    <w:p w:rsidR="00321009" w:rsidRDefault="00A02C4F">
      <w:pPr>
        <w:autoSpaceDE w:val="0"/>
        <w:autoSpaceDN w:val="0"/>
        <w:adjustRightInd w:val="0"/>
        <w:spacing w:line="312" w:lineRule="auto"/>
        <w:ind w:firstLineChars="150" w:firstLine="480"/>
        <w:rPr>
          <w:rFonts w:ascii="仿宋_GB2312" w:eastAsia="仿宋_GB2312" w:hAnsi="宋体" w:cs="E-BX"/>
          <w:kern w:val="0"/>
          <w:sz w:val="32"/>
          <w:szCs w:val="32"/>
        </w:rPr>
      </w:pPr>
      <w:r>
        <w:rPr>
          <w:rFonts w:ascii="仿宋_GB2312" w:eastAsia="仿宋_GB2312" w:hAnsi="宋体" w:cs="E-BZ" w:hint="eastAsia"/>
          <w:kern w:val="0"/>
          <w:sz w:val="32"/>
          <w:szCs w:val="32"/>
        </w:rPr>
        <w:t>5.4</w:t>
      </w:r>
      <w:r>
        <w:rPr>
          <w:rFonts w:ascii="仿宋_GB2312" w:eastAsia="仿宋_GB2312" w:hAnsi="宋体" w:cs="FZFSK--GBK1-0" w:hint="eastAsia"/>
          <w:kern w:val="0"/>
          <w:sz w:val="32"/>
          <w:szCs w:val="32"/>
        </w:rPr>
        <w:t>企业负责人员和质量管理人员情况表</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企业药品验收</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养护人员情况表（提供新增连锁门店人员的技术称职和学历证书）（提供原件并加盖单位公章）</w:t>
      </w:r>
      <w:r>
        <w:rPr>
          <w:rFonts w:ascii="仿宋_GB2312" w:eastAsia="仿宋_GB2312" w:hAnsi="宋体" w:cs="E-BX" w:hint="eastAsia"/>
          <w:kern w:val="0"/>
          <w:sz w:val="32"/>
          <w:szCs w:val="32"/>
        </w:rPr>
        <w:t xml:space="preserve">; </w:t>
      </w:r>
    </w:p>
    <w:p w:rsidR="00321009" w:rsidRDefault="00A02C4F">
      <w:pPr>
        <w:autoSpaceDE w:val="0"/>
        <w:autoSpaceDN w:val="0"/>
        <w:adjustRightInd w:val="0"/>
        <w:spacing w:line="312" w:lineRule="auto"/>
        <w:ind w:firstLineChars="150" w:firstLine="480"/>
        <w:rPr>
          <w:rFonts w:ascii="仿宋_GB2312" w:eastAsia="仿宋_GB2312" w:hAnsi="宋体" w:cs="E-BX"/>
          <w:kern w:val="0"/>
          <w:sz w:val="32"/>
          <w:szCs w:val="32"/>
        </w:rPr>
      </w:pPr>
      <w:r>
        <w:rPr>
          <w:rFonts w:ascii="仿宋_GB2312" w:eastAsia="仿宋_GB2312" w:hAnsi="宋体" w:cs="E-BZ" w:hint="eastAsia"/>
          <w:kern w:val="0"/>
          <w:sz w:val="32"/>
          <w:szCs w:val="32"/>
        </w:rPr>
        <w:lastRenderedPageBreak/>
        <w:t>5.5</w:t>
      </w:r>
      <w:r>
        <w:rPr>
          <w:rFonts w:ascii="仿宋_GB2312" w:eastAsia="仿宋_GB2312" w:hAnsi="宋体" w:cs="FZFSK--GBK1-0" w:hint="eastAsia"/>
          <w:kern w:val="0"/>
          <w:sz w:val="32"/>
          <w:szCs w:val="32"/>
        </w:rPr>
        <w:t>企业经营场所</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仓储</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验收养护等设施</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设备情况表（提供原件并盖章）</w:t>
      </w:r>
      <w:r>
        <w:rPr>
          <w:rFonts w:ascii="仿宋_GB2312" w:eastAsia="仿宋_GB2312" w:hAnsi="宋体" w:cs="E-BX" w:hint="eastAsia"/>
          <w:kern w:val="0"/>
          <w:sz w:val="32"/>
          <w:szCs w:val="32"/>
        </w:rPr>
        <w:t>;</w:t>
      </w:r>
    </w:p>
    <w:p w:rsidR="00321009" w:rsidRDefault="00A02C4F">
      <w:pPr>
        <w:autoSpaceDE w:val="0"/>
        <w:autoSpaceDN w:val="0"/>
        <w:adjustRightInd w:val="0"/>
        <w:spacing w:line="312" w:lineRule="auto"/>
        <w:ind w:firstLineChars="150" w:firstLine="480"/>
        <w:rPr>
          <w:rFonts w:ascii="仿宋_GB2312" w:eastAsia="仿宋_GB2312" w:hAnsi="宋体" w:cs="E-BX"/>
          <w:kern w:val="0"/>
          <w:sz w:val="32"/>
          <w:szCs w:val="32"/>
        </w:rPr>
      </w:pPr>
      <w:r>
        <w:rPr>
          <w:rFonts w:ascii="仿宋_GB2312" w:eastAsia="仿宋_GB2312" w:hAnsi="宋体" w:cs="E-BZ" w:hint="eastAsia"/>
          <w:kern w:val="0"/>
          <w:sz w:val="32"/>
          <w:szCs w:val="32"/>
        </w:rPr>
        <w:t>5.6</w:t>
      </w:r>
      <w:r>
        <w:rPr>
          <w:rFonts w:ascii="仿宋_GB2312" w:eastAsia="仿宋_GB2312" w:hAnsi="宋体" w:cs="FZFSK--GBK1-0" w:hint="eastAsia"/>
          <w:kern w:val="0"/>
          <w:sz w:val="32"/>
          <w:szCs w:val="32"/>
        </w:rPr>
        <w:t>企业所属药品经营单位情况表</w:t>
      </w:r>
      <w:r>
        <w:rPr>
          <w:rFonts w:ascii="仿宋_GB2312" w:eastAsia="仿宋_GB2312" w:hAnsi="宋体" w:cs="E-BX" w:hint="eastAsia"/>
          <w:kern w:val="0"/>
          <w:sz w:val="32"/>
          <w:szCs w:val="32"/>
        </w:rPr>
        <w:t>;（连锁总部的经营情况表提供原件并加盖单位公章）</w:t>
      </w:r>
    </w:p>
    <w:p w:rsidR="00321009" w:rsidRDefault="00A02C4F">
      <w:pPr>
        <w:autoSpaceDE w:val="0"/>
        <w:autoSpaceDN w:val="0"/>
        <w:adjustRightInd w:val="0"/>
        <w:spacing w:line="312" w:lineRule="auto"/>
        <w:ind w:firstLineChars="150" w:firstLine="480"/>
        <w:rPr>
          <w:rFonts w:ascii="仿宋_GB2312" w:eastAsia="仿宋_GB2312" w:hAnsi="宋体" w:cs="E-BX"/>
          <w:kern w:val="0"/>
          <w:sz w:val="32"/>
          <w:szCs w:val="32"/>
        </w:rPr>
      </w:pPr>
      <w:r>
        <w:rPr>
          <w:rFonts w:ascii="仿宋_GB2312" w:eastAsia="仿宋_GB2312" w:hAnsi="宋体" w:cs="E-BZ" w:hint="eastAsia"/>
          <w:kern w:val="0"/>
          <w:sz w:val="32"/>
          <w:szCs w:val="32"/>
        </w:rPr>
        <w:t>5.7</w:t>
      </w:r>
      <w:r>
        <w:rPr>
          <w:rFonts w:ascii="仿宋_GB2312" w:eastAsia="仿宋_GB2312" w:hAnsi="宋体" w:cs="FZFSK--GBK1-0" w:hint="eastAsia"/>
          <w:kern w:val="0"/>
          <w:sz w:val="32"/>
          <w:szCs w:val="32"/>
        </w:rPr>
        <w:t>企业药品经营质量管理制度目录（原件并加盖单位公章）</w:t>
      </w:r>
      <w:r>
        <w:rPr>
          <w:rFonts w:ascii="仿宋_GB2312" w:eastAsia="仿宋_GB2312" w:hAnsi="宋体" w:cs="E-BX" w:hint="eastAsia"/>
          <w:kern w:val="0"/>
          <w:sz w:val="32"/>
          <w:szCs w:val="32"/>
        </w:rPr>
        <w:t>;</w:t>
      </w:r>
    </w:p>
    <w:p w:rsidR="00321009" w:rsidRDefault="00A02C4F">
      <w:pPr>
        <w:autoSpaceDE w:val="0"/>
        <w:autoSpaceDN w:val="0"/>
        <w:adjustRightInd w:val="0"/>
        <w:spacing w:line="312" w:lineRule="auto"/>
        <w:ind w:firstLineChars="150" w:firstLine="480"/>
        <w:rPr>
          <w:rFonts w:ascii="仿宋_GB2312" w:eastAsia="仿宋_GB2312" w:hAnsi="宋体" w:cs="E-BX"/>
          <w:kern w:val="0"/>
          <w:sz w:val="32"/>
          <w:szCs w:val="32"/>
        </w:rPr>
      </w:pPr>
      <w:r>
        <w:rPr>
          <w:rFonts w:ascii="仿宋_GB2312" w:eastAsia="仿宋_GB2312" w:hAnsi="宋体" w:cs="E-BZ" w:hint="eastAsia"/>
          <w:kern w:val="0"/>
          <w:sz w:val="32"/>
          <w:szCs w:val="32"/>
        </w:rPr>
        <w:t>5.8</w:t>
      </w:r>
      <w:r>
        <w:rPr>
          <w:rFonts w:ascii="仿宋_GB2312" w:eastAsia="仿宋_GB2312" w:hAnsi="宋体" w:cs="FZFSK--GBK1-0" w:hint="eastAsia"/>
          <w:kern w:val="0"/>
          <w:sz w:val="32"/>
          <w:szCs w:val="32"/>
        </w:rPr>
        <w:t>企业质量管理组织</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机构的设置和职能方框图（原件并加盖单位公章）</w:t>
      </w:r>
      <w:r>
        <w:rPr>
          <w:rFonts w:ascii="仿宋_GB2312" w:eastAsia="仿宋_GB2312" w:hAnsi="宋体" w:cs="E-BX" w:hint="eastAsia"/>
          <w:kern w:val="0"/>
          <w:sz w:val="32"/>
          <w:szCs w:val="32"/>
        </w:rPr>
        <w:t>;</w:t>
      </w:r>
    </w:p>
    <w:p w:rsidR="00321009" w:rsidRDefault="00A02C4F">
      <w:pPr>
        <w:autoSpaceDE w:val="0"/>
        <w:autoSpaceDN w:val="0"/>
        <w:adjustRightInd w:val="0"/>
        <w:spacing w:line="312" w:lineRule="auto"/>
        <w:ind w:firstLineChars="150" w:firstLine="480"/>
        <w:rPr>
          <w:rFonts w:ascii="仿宋_GB2312" w:eastAsia="仿宋_GB2312" w:hAnsi="宋体" w:cs="E-BX"/>
          <w:kern w:val="0"/>
          <w:sz w:val="32"/>
          <w:szCs w:val="32"/>
        </w:rPr>
      </w:pPr>
      <w:r>
        <w:rPr>
          <w:rFonts w:ascii="仿宋_GB2312" w:eastAsia="仿宋_GB2312" w:hAnsi="宋体" w:cs="E-BZ" w:hint="eastAsia"/>
          <w:kern w:val="0"/>
          <w:sz w:val="32"/>
          <w:szCs w:val="32"/>
        </w:rPr>
        <w:t>5.9</w:t>
      </w:r>
      <w:r>
        <w:rPr>
          <w:rFonts w:ascii="仿宋_GB2312" w:eastAsia="仿宋_GB2312" w:hAnsi="宋体" w:cs="FZFSK--GBK1-0" w:hint="eastAsia"/>
          <w:kern w:val="0"/>
          <w:sz w:val="32"/>
          <w:szCs w:val="32"/>
        </w:rPr>
        <w:t>企业经营场所和仓库的平面布局图（原件并加盖单位公章）</w:t>
      </w:r>
      <w:r>
        <w:rPr>
          <w:rFonts w:ascii="仿宋_GB2312" w:eastAsia="仿宋_GB2312" w:hAnsi="宋体" w:cs="E-BX" w:hint="eastAsia"/>
          <w:kern w:val="0"/>
          <w:sz w:val="32"/>
          <w:szCs w:val="32"/>
        </w:rPr>
        <w:t>;</w:t>
      </w:r>
    </w:p>
    <w:p w:rsidR="00321009" w:rsidRDefault="00A02C4F">
      <w:pPr>
        <w:autoSpaceDE w:val="0"/>
        <w:autoSpaceDN w:val="0"/>
        <w:adjustRightInd w:val="0"/>
        <w:spacing w:line="312" w:lineRule="auto"/>
        <w:ind w:firstLineChars="150" w:firstLine="480"/>
        <w:rPr>
          <w:rFonts w:ascii="仿宋_GB2312" w:eastAsia="仿宋_GB2312" w:hAnsi="宋体"/>
          <w:sz w:val="32"/>
          <w:szCs w:val="32"/>
        </w:rPr>
      </w:pPr>
      <w:r>
        <w:rPr>
          <w:rFonts w:ascii="仿宋_GB2312" w:eastAsia="仿宋_GB2312" w:hAnsi="宋体" w:cs="E-BZ" w:hint="eastAsia"/>
          <w:kern w:val="0"/>
          <w:sz w:val="32"/>
          <w:szCs w:val="32"/>
        </w:rPr>
        <w:t>5.10</w:t>
      </w:r>
      <w:r>
        <w:rPr>
          <w:rFonts w:ascii="仿宋_GB2312" w:eastAsia="仿宋_GB2312" w:hAnsi="宋体" w:cs="FZFSK--GBK1-0" w:hint="eastAsia"/>
          <w:kern w:val="0"/>
          <w:sz w:val="32"/>
          <w:szCs w:val="32"/>
        </w:rPr>
        <w:t>企业申报材料时</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经办人不是法定代表人或负责人本人的</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应当提交</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法定代表人授权委托书</w:t>
      </w:r>
      <w:r>
        <w:rPr>
          <w:rFonts w:ascii="仿宋_GB2312" w:eastAsia="仿宋_GB2312" w:hAnsi="宋体" w:cs="E-BX" w:hint="eastAsia"/>
          <w:kern w:val="0"/>
          <w:sz w:val="32"/>
          <w:szCs w:val="32"/>
        </w:rPr>
        <w:t>》（验原件提供复印件并加盖单位公章）。</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6</w:t>
      </w:r>
      <w:r>
        <w:rPr>
          <w:rFonts w:ascii="仿宋_GB2312" w:eastAsia="仿宋_GB2312" w:hAnsi="仿宋" w:hint="eastAsia"/>
          <w:sz w:val="32"/>
          <w:szCs w:val="32"/>
        </w:rPr>
        <w:t>．办理程序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6.1 申请；（在山东省食品药品监督管理局企业行政许可服务平台注册填报材料并打印两份，到窗口提交书面材料）。</w:t>
      </w:r>
    </w:p>
    <w:p w:rsidR="00E8773C" w:rsidRDefault="00A02C4F">
      <w:pPr>
        <w:spacing w:line="312" w:lineRule="auto"/>
        <w:ind w:firstLineChars="150" w:firstLine="480"/>
        <w:jc w:val="left"/>
        <w:rPr>
          <w:rFonts w:ascii="仿宋_GB2312" w:eastAsia="仿宋_GB2312" w:hint="eastAsia"/>
          <w:sz w:val="32"/>
          <w:szCs w:val="32"/>
        </w:rPr>
      </w:pPr>
      <w:r>
        <w:rPr>
          <w:rFonts w:ascii="仿宋_GB2312" w:eastAsia="仿宋_GB2312" w:hint="eastAsia"/>
          <w:sz w:val="32"/>
          <w:szCs w:val="32"/>
        </w:rPr>
        <w:t>6.2受理；</w:t>
      </w:r>
    </w:p>
    <w:p w:rsidR="00321009" w:rsidRDefault="00E8773C">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6.3现场核查；</w:t>
      </w:r>
    </w:p>
    <w:p w:rsidR="00321009" w:rsidRDefault="00E8773C">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6.4</w:t>
      </w:r>
      <w:r w:rsidR="00A02C4F">
        <w:rPr>
          <w:rFonts w:ascii="仿宋_GB2312" w:eastAsia="仿宋_GB2312" w:hint="eastAsia"/>
          <w:sz w:val="32"/>
          <w:szCs w:val="32"/>
        </w:rPr>
        <w:t>审核；</w:t>
      </w:r>
    </w:p>
    <w:p w:rsidR="00321009" w:rsidRDefault="00E8773C">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6.5</w:t>
      </w:r>
      <w:r w:rsidR="00A02C4F">
        <w:rPr>
          <w:rFonts w:ascii="仿宋_GB2312" w:eastAsia="仿宋_GB2312" w:hint="eastAsia"/>
          <w:sz w:val="32"/>
          <w:szCs w:val="32"/>
        </w:rPr>
        <w:t>办结。</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lastRenderedPageBreak/>
        <w:t>7</w:t>
      </w:r>
      <w:r>
        <w:rPr>
          <w:rFonts w:ascii="仿宋_GB2312" w:eastAsia="仿宋_GB2312" w:hAnsi="仿宋" w:hint="eastAsia"/>
          <w:sz w:val="32"/>
          <w:szCs w:val="32"/>
        </w:rPr>
        <w:t xml:space="preserve">．是否收费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 xml:space="preserve">．收费依据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 xml:space="preserve">．收费标准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  90工作日</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  22工作日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      0537-7161135</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13</w:t>
      </w:r>
      <w:r>
        <w:rPr>
          <w:rFonts w:ascii="仿宋_GB2312" w:eastAsia="仿宋_GB2312" w:hAnsi="仿宋" w:hint="eastAsia"/>
          <w:sz w:val="32"/>
          <w:szCs w:val="32"/>
        </w:rPr>
        <w:t>．</w:t>
      </w:r>
      <w:r w:rsidR="00E16821">
        <w:rPr>
          <w:rFonts w:ascii="仿宋_GB2312" w:eastAsia="仿宋_GB2312" w:hAnsi="仿宋" w:hint="eastAsia"/>
          <w:sz w:val="32"/>
          <w:szCs w:val="32"/>
        </w:rPr>
        <w:t>投诉电话：</w:t>
      </w:r>
      <w:r>
        <w:rPr>
          <w:rFonts w:ascii="仿宋_GB2312" w:eastAsia="仿宋_GB2312" w:hAnsi="仿宋" w:hint="eastAsia"/>
          <w:sz w:val="32"/>
          <w:szCs w:val="32"/>
        </w:rPr>
        <w:t xml:space="preserve">    </w:t>
      </w:r>
      <w:r w:rsidR="00E16821">
        <w:rPr>
          <w:rFonts w:ascii="仿宋_GB2312" w:eastAsia="仿宋_GB2312" w:hAnsi="仿宋" w:hint="eastAsia"/>
          <w:sz w:val="32"/>
          <w:szCs w:val="32"/>
        </w:rPr>
        <w:t>0537-7281890</w:t>
      </w:r>
    </w:p>
    <w:p w:rsidR="00321009" w:rsidRDefault="00321009"/>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jc w:val="center"/>
        <w:rPr>
          <w:rFonts w:asciiTheme="minorEastAsia" w:eastAsiaTheme="minorEastAsia" w:hAnsiTheme="minorEastAsia"/>
          <w:b/>
          <w:sz w:val="36"/>
          <w:szCs w:val="36"/>
        </w:rPr>
      </w:pPr>
    </w:p>
    <w:p w:rsidR="00321009" w:rsidRDefault="00321009">
      <w:pPr>
        <w:spacing w:line="520" w:lineRule="exact"/>
        <w:jc w:val="center"/>
        <w:rPr>
          <w:rFonts w:asciiTheme="minorEastAsia" w:eastAsiaTheme="minorEastAsia" w:hAnsiTheme="minorEastAsia"/>
          <w:b/>
          <w:sz w:val="36"/>
          <w:szCs w:val="36"/>
        </w:rPr>
      </w:pPr>
    </w:p>
    <w:p w:rsidR="00321009" w:rsidRDefault="00321009">
      <w:pPr>
        <w:spacing w:line="520" w:lineRule="exact"/>
        <w:jc w:val="center"/>
        <w:rPr>
          <w:rFonts w:asciiTheme="minorEastAsia" w:eastAsiaTheme="minorEastAsia" w:hAnsiTheme="minorEastAsia"/>
          <w:b/>
          <w:sz w:val="36"/>
          <w:szCs w:val="36"/>
        </w:rPr>
      </w:pPr>
    </w:p>
    <w:p w:rsidR="00321009" w:rsidRDefault="00321009">
      <w:pPr>
        <w:spacing w:line="520" w:lineRule="exact"/>
        <w:rPr>
          <w:rFonts w:asciiTheme="minorEastAsia" w:eastAsiaTheme="minorEastAsia" w:hAnsiTheme="minorEastAsia"/>
          <w:b/>
          <w:sz w:val="36"/>
          <w:szCs w:val="36"/>
        </w:rPr>
      </w:pPr>
    </w:p>
    <w:p w:rsidR="00321009" w:rsidRDefault="00321009">
      <w:pPr>
        <w:spacing w:line="520" w:lineRule="exact"/>
        <w:rPr>
          <w:rFonts w:asciiTheme="minorEastAsia" w:eastAsiaTheme="minorEastAsia" w:hAnsiTheme="minorEastAsia"/>
          <w:b/>
          <w:sz w:val="36"/>
          <w:szCs w:val="36"/>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A02C4F" w:rsidRDefault="00A02C4F">
      <w:pPr>
        <w:spacing w:line="520" w:lineRule="exact"/>
        <w:rPr>
          <w:rFonts w:ascii="黑体" w:eastAsia="黑体" w:hAnsi="黑体" w:hint="eastAsia"/>
          <w:sz w:val="32"/>
          <w:szCs w:val="32"/>
        </w:r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t>办事服务指南</w:t>
      </w:r>
    </w:p>
    <w:p w:rsidR="00321009" w:rsidRDefault="00A02C4F">
      <w:pPr>
        <w:spacing w:line="520" w:lineRule="exact"/>
        <w:ind w:firstLineChars="450" w:firstLine="1626"/>
        <w:rPr>
          <w:rFonts w:asciiTheme="minorEastAsia" w:eastAsiaTheme="minorEastAsia" w:hAnsiTheme="minorEastAsia"/>
          <w:b/>
          <w:sz w:val="36"/>
          <w:szCs w:val="36"/>
        </w:rPr>
      </w:pPr>
      <w:r>
        <w:rPr>
          <w:rFonts w:asciiTheme="minorEastAsia" w:eastAsiaTheme="minorEastAsia" w:hAnsiTheme="minorEastAsia" w:hint="eastAsia"/>
          <w:b/>
          <w:sz w:val="36"/>
          <w:szCs w:val="36"/>
        </w:rPr>
        <w:t>药品零售企业经营质量管理规范变更</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Ansi="宋体" w:hint="eastAsia"/>
          <w:kern w:val="0"/>
          <w:sz w:val="32"/>
          <w:szCs w:val="32"/>
        </w:rPr>
        <w:t>《药品管理法》（1984年9月通过，2015年4月修订）第十六条；</w:t>
      </w:r>
    </w:p>
    <w:p w:rsidR="00321009" w:rsidRDefault="00A02C4F">
      <w:pPr>
        <w:spacing w:line="312" w:lineRule="auto"/>
        <w:ind w:firstLineChars="150" w:firstLine="480"/>
        <w:rPr>
          <w:rFonts w:ascii="仿宋_GB2312" w:eastAsia="仿宋_GB2312" w:hAnsi="宋体"/>
          <w:kern w:val="0"/>
          <w:sz w:val="32"/>
          <w:szCs w:val="32"/>
        </w:rPr>
      </w:pPr>
      <w:r>
        <w:rPr>
          <w:rFonts w:ascii="仿宋_GB2312" w:eastAsia="仿宋_GB2312" w:hAnsi="Times New Roman" w:hint="eastAsia"/>
          <w:sz w:val="32"/>
          <w:szCs w:val="32"/>
        </w:rPr>
        <w:t>1.2</w:t>
      </w:r>
      <w:r>
        <w:rPr>
          <w:rFonts w:ascii="仿宋_GB2312" w:eastAsia="仿宋_GB2312" w:hAnsi="宋体" w:hint="eastAsia"/>
          <w:kern w:val="0"/>
          <w:sz w:val="32"/>
          <w:szCs w:val="32"/>
        </w:rPr>
        <w:t>《药品管理法实施条例》（2002年9月国务院令第360号）第十三条 ；</w:t>
      </w:r>
    </w:p>
    <w:p w:rsidR="00321009" w:rsidRDefault="00A02C4F">
      <w:pPr>
        <w:spacing w:line="312" w:lineRule="auto"/>
        <w:ind w:firstLineChars="150" w:firstLine="480"/>
        <w:rPr>
          <w:rFonts w:ascii="仿宋_GB2312" w:eastAsia="仿宋_GB2312"/>
          <w:bCs/>
          <w:sz w:val="32"/>
          <w:szCs w:val="32"/>
        </w:rPr>
      </w:pPr>
      <w:r>
        <w:rPr>
          <w:rFonts w:ascii="仿宋_GB2312" w:eastAsia="仿宋_GB2312" w:hAnsi="宋体" w:hint="eastAsia"/>
          <w:kern w:val="0"/>
          <w:sz w:val="32"/>
          <w:szCs w:val="32"/>
        </w:rPr>
        <w:t>1.3</w:t>
      </w:r>
      <w:r>
        <w:rPr>
          <w:rFonts w:ascii="仿宋_GB2312" w:eastAsia="仿宋_GB2312" w:hint="eastAsia"/>
          <w:bCs/>
          <w:sz w:val="32"/>
          <w:szCs w:val="32"/>
        </w:rPr>
        <w:t>《济宁市人民政府关于2016年第二批消减市级行政权力事项的通知》（济政字〔2016〕72号）将“药品零售企业经营质量管理规范（GSP）认证”下放至县级人民政府食品药品监管部门 。</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 xml:space="preserve">．是否审核转报事项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 xml:space="preserve">．有无审批数量限制 </w:t>
      </w:r>
    </w:p>
    <w:p w:rsidR="00321009" w:rsidRDefault="00A02C4F">
      <w:pPr>
        <w:spacing w:line="312" w:lineRule="auto"/>
        <w:ind w:firstLineChars="150" w:firstLine="480"/>
        <w:rPr>
          <w:rFonts w:ascii="仿宋_GB2312" w:eastAsia="仿宋_GB2312" w:hAnsi="仿宋"/>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pStyle w:val="New"/>
        <w:spacing w:line="312" w:lineRule="auto"/>
        <w:ind w:firstLineChars="150" w:firstLine="480"/>
        <w:rPr>
          <w:rFonts w:ascii="仿宋_GB2312" w:eastAsia="仿宋_GB2312" w:hAnsi="宋体"/>
          <w:sz w:val="32"/>
          <w:szCs w:val="32"/>
        </w:rPr>
      </w:pPr>
      <w:r>
        <w:rPr>
          <w:rFonts w:ascii="仿宋_GB2312" w:eastAsia="仿宋_GB2312" w:hAnsi="仿宋" w:hint="eastAsia"/>
          <w:sz w:val="32"/>
          <w:szCs w:val="32"/>
        </w:rPr>
        <w:t>4.</w:t>
      </w:r>
      <w:r>
        <w:rPr>
          <w:rFonts w:ascii="仿宋_GB2312" w:eastAsia="仿宋_GB2312" w:hAnsi="宋体" w:hint="eastAsia"/>
          <w:kern w:val="0"/>
          <w:sz w:val="32"/>
          <w:szCs w:val="32"/>
        </w:rPr>
        <w:t>1具有企业法人资格的药品经营企业，或者非药品经营企业法人所属的药品经营企业及非法人独立的药</w:t>
      </w:r>
      <w:r>
        <w:rPr>
          <w:rFonts w:ascii="仿宋_GB2312" w:eastAsia="仿宋_GB2312" w:hAnsi="宋体" w:hint="eastAsia"/>
          <w:sz w:val="32"/>
          <w:szCs w:val="32"/>
        </w:rPr>
        <w:t>品零售企业；</w:t>
      </w:r>
    </w:p>
    <w:p w:rsidR="00321009" w:rsidRDefault="00A02C4F">
      <w:pPr>
        <w:pStyle w:val="New"/>
        <w:spacing w:line="312" w:lineRule="auto"/>
        <w:ind w:firstLineChars="150" w:firstLine="480"/>
        <w:rPr>
          <w:rFonts w:ascii="仿宋_GB2312" w:eastAsia="仿宋_GB2312" w:hAnsi="宋体"/>
          <w:sz w:val="32"/>
          <w:szCs w:val="32"/>
        </w:rPr>
      </w:pPr>
      <w:r>
        <w:rPr>
          <w:rFonts w:ascii="仿宋_GB2312" w:eastAsia="仿宋_GB2312" w:hAnsi="宋体" w:hint="eastAsia"/>
          <w:sz w:val="32"/>
          <w:szCs w:val="32"/>
        </w:rPr>
        <w:t>4.2具有合法的《药品经营许可证》和《企业法人营业执照》</w:t>
      </w:r>
      <w:r>
        <w:rPr>
          <w:rFonts w:ascii="仿宋_GB2312" w:eastAsia="仿宋_GB2312" w:hAnsi="宋体" w:hint="eastAsia"/>
          <w:sz w:val="32"/>
          <w:szCs w:val="32"/>
        </w:rPr>
        <w:lastRenderedPageBreak/>
        <w:t>或《营业执照》（以下简称《营业执照》）；并取得《药品零售企业质量管理规范认证》证书</w:t>
      </w:r>
    </w:p>
    <w:p w:rsidR="00321009" w:rsidRDefault="00A02C4F">
      <w:pPr>
        <w:pStyle w:val="New"/>
        <w:spacing w:line="312" w:lineRule="auto"/>
        <w:ind w:firstLineChars="150" w:firstLine="480"/>
        <w:rPr>
          <w:rFonts w:ascii="仿宋_GB2312" w:eastAsia="仿宋_GB2312" w:hAnsi="宋体"/>
          <w:sz w:val="32"/>
          <w:szCs w:val="32"/>
        </w:rPr>
      </w:pPr>
      <w:r>
        <w:rPr>
          <w:rFonts w:ascii="仿宋_GB2312" w:eastAsia="仿宋_GB2312" w:hAnsi="宋体" w:hint="eastAsia"/>
          <w:sz w:val="32"/>
          <w:szCs w:val="32"/>
        </w:rPr>
        <w:t>4.3申报之日前12个月内，无违法经营行为、无违规经营假劣药品行为；</w:t>
      </w:r>
    </w:p>
    <w:p w:rsidR="00321009" w:rsidRDefault="00A02C4F">
      <w:pPr>
        <w:spacing w:line="312" w:lineRule="auto"/>
        <w:ind w:firstLineChars="150" w:firstLine="480"/>
        <w:rPr>
          <w:rFonts w:ascii="仿宋_GB2312" w:eastAsia="仿宋_GB2312" w:hAnsi="宋体"/>
          <w:sz w:val="32"/>
          <w:szCs w:val="32"/>
        </w:rPr>
      </w:pPr>
      <w:r>
        <w:rPr>
          <w:rFonts w:ascii="仿宋_GB2312" w:eastAsia="仿宋_GB2312" w:hAnsi="宋体" w:hint="eastAsia"/>
          <w:sz w:val="32"/>
          <w:szCs w:val="32"/>
        </w:rPr>
        <w:t>4.4经过企业内部评审，符合《药品经营质量管理规范》及《药品经营质量管理规范实施细则》的条件和要求；</w:t>
      </w:r>
    </w:p>
    <w:p w:rsidR="00321009" w:rsidRDefault="00A02C4F">
      <w:pPr>
        <w:spacing w:line="312" w:lineRule="auto"/>
        <w:ind w:firstLineChars="150" w:firstLine="480"/>
        <w:rPr>
          <w:rFonts w:ascii="仿宋_GB2312" w:eastAsia="仿宋_GB2312" w:hAnsi="宋体"/>
          <w:sz w:val="32"/>
          <w:szCs w:val="32"/>
        </w:rPr>
      </w:pPr>
      <w:r>
        <w:rPr>
          <w:rFonts w:ascii="仿宋_GB2312" w:eastAsia="仿宋_GB2312" w:hAnsi="宋体" w:hint="eastAsia"/>
          <w:sz w:val="32"/>
          <w:szCs w:val="32"/>
        </w:rPr>
        <w:t>4.5药品零售企业经营范围、经营地址发生改变的。</w:t>
      </w:r>
    </w:p>
    <w:p w:rsidR="00321009" w:rsidRDefault="00A02C4F">
      <w:pPr>
        <w:tabs>
          <w:tab w:val="left" w:pos="344"/>
        </w:tabs>
        <w:spacing w:line="312" w:lineRule="auto"/>
        <w:rPr>
          <w:rFonts w:ascii="仿宋_GB2312" w:eastAsia="仿宋_GB2312" w:hAnsi="仿宋"/>
          <w:sz w:val="32"/>
          <w:szCs w:val="32"/>
        </w:rPr>
      </w:pPr>
      <w:r>
        <w:rPr>
          <w:rFonts w:ascii="仿宋_GB2312" w:eastAsia="仿宋_GB2312" w:hAnsi="仿宋" w:hint="eastAsia"/>
          <w:sz w:val="32"/>
          <w:szCs w:val="32"/>
        </w:rPr>
        <w:t>5.所需申请材料 (一式两份)</w:t>
      </w:r>
    </w:p>
    <w:p w:rsidR="00321009" w:rsidRDefault="00A02C4F">
      <w:pPr>
        <w:tabs>
          <w:tab w:val="left" w:pos="344"/>
        </w:tabs>
        <w:spacing w:line="312" w:lineRule="auto"/>
        <w:ind w:firstLineChars="150" w:firstLine="480"/>
        <w:rPr>
          <w:rFonts w:ascii="仿宋_GB2312" w:eastAsia="仿宋_GB2312" w:hAnsi="宋体" w:cs="E-BX"/>
          <w:kern w:val="0"/>
          <w:sz w:val="32"/>
          <w:szCs w:val="32"/>
        </w:rPr>
      </w:pPr>
      <w:r>
        <w:rPr>
          <w:rFonts w:ascii="仿宋_GB2312" w:eastAsia="仿宋_GB2312" w:hAnsi="宋体" w:cs="FZFSK--GBK1-0" w:hint="eastAsia"/>
          <w:kern w:val="0"/>
          <w:sz w:val="32"/>
          <w:szCs w:val="32"/>
        </w:rPr>
        <w:t>申请</w:t>
      </w:r>
      <w:r>
        <w:rPr>
          <w:rFonts w:ascii="仿宋_GB2312" w:eastAsia="仿宋_GB2312" w:hAnsi="宋体" w:cs="E-BZ" w:hint="eastAsia"/>
          <w:kern w:val="0"/>
          <w:sz w:val="32"/>
          <w:szCs w:val="32"/>
        </w:rPr>
        <w:t>GSP</w:t>
      </w:r>
      <w:r>
        <w:rPr>
          <w:rFonts w:ascii="仿宋_GB2312" w:eastAsia="仿宋_GB2312" w:hAnsi="宋体" w:cs="FZFSK--GBK1-0" w:hint="eastAsia"/>
          <w:kern w:val="0"/>
          <w:sz w:val="32"/>
          <w:szCs w:val="32"/>
        </w:rPr>
        <w:t>认证的药品经营企业</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应填报</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药品经营质量管理规范认证申请书</w:t>
      </w:r>
      <w:r>
        <w:rPr>
          <w:rFonts w:ascii="仿宋_GB2312" w:eastAsia="仿宋_GB2312" w:hAnsi="宋体" w:cs="E-BX" w:hint="eastAsia"/>
          <w:kern w:val="0"/>
          <w:sz w:val="32"/>
          <w:szCs w:val="32"/>
        </w:rPr>
        <w:t>》（</w:t>
      </w:r>
      <w:r>
        <w:rPr>
          <w:rFonts w:ascii="仿宋_GB2312" w:eastAsia="仿宋_GB2312" w:hint="eastAsia"/>
          <w:sz w:val="32"/>
          <w:szCs w:val="32"/>
        </w:rPr>
        <w:t>在山东省食品药品监督管理局企业行政许可服务平台填报并打印</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同时报送以下材料并提交企业书面申请报告并加盖单位公章</w:t>
      </w:r>
      <w:r>
        <w:rPr>
          <w:rFonts w:ascii="仿宋_GB2312" w:eastAsia="仿宋_GB2312" w:hAnsi="宋体" w:cs="E-BX" w:hint="eastAsia"/>
          <w:kern w:val="0"/>
          <w:sz w:val="32"/>
          <w:szCs w:val="32"/>
        </w:rPr>
        <w:t>:</w:t>
      </w:r>
    </w:p>
    <w:p w:rsidR="00321009" w:rsidRDefault="00A02C4F">
      <w:pPr>
        <w:spacing w:line="312" w:lineRule="auto"/>
        <w:rPr>
          <w:rFonts w:ascii="仿宋_GB2312" w:eastAsia="仿宋_GB2312" w:hAnsi="宋体" w:cs="E-BZ"/>
          <w:kern w:val="0"/>
          <w:sz w:val="32"/>
          <w:szCs w:val="32"/>
        </w:rPr>
      </w:pPr>
      <w:r>
        <w:rPr>
          <w:rFonts w:ascii="仿宋_GB2312" w:eastAsia="仿宋_GB2312" w:hAnsi="宋体" w:cs="E-BZ" w:hint="eastAsia"/>
          <w:kern w:val="0"/>
          <w:sz w:val="32"/>
          <w:szCs w:val="32"/>
        </w:rPr>
        <w:t>5.1药品零售企业经营管理规范变更申请书；</w:t>
      </w:r>
    </w:p>
    <w:p w:rsidR="00321009" w:rsidRDefault="00A02C4F">
      <w:pPr>
        <w:spacing w:line="312" w:lineRule="auto"/>
        <w:rPr>
          <w:rFonts w:ascii="仿宋_GB2312" w:eastAsia="仿宋_GB2312" w:hAnsi="宋体" w:cs="E-BZ"/>
          <w:kern w:val="0"/>
          <w:sz w:val="32"/>
          <w:szCs w:val="32"/>
        </w:rPr>
      </w:pPr>
      <w:r>
        <w:rPr>
          <w:rFonts w:ascii="仿宋_GB2312" w:eastAsia="仿宋_GB2312" w:hAnsi="宋体" w:cs="E-BZ" w:hint="eastAsia"/>
          <w:kern w:val="0"/>
          <w:sz w:val="32"/>
          <w:szCs w:val="32"/>
        </w:rPr>
        <w:t>5.2营业执照、药品经营许可证复印件；</w:t>
      </w:r>
    </w:p>
    <w:p w:rsidR="00321009" w:rsidRDefault="00A02C4F">
      <w:pPr>
        <w:spacing w:line="312" w:lineRule="auto"/>
        <w:rPr>
          <w:rFonts w:ascii="仿宋_GB2312" w:eastAsia="仿宋_GB2312" w:hAnsi="宋体" w:cs="E-BZ"/>
          <w:kern w:val="0"/>
          <w:sz w:val="32"/>
          <w:szCs w:val="32"/>
        </w:rPr>
      </w:pPr>
      <w:r>
        <w:rPr>
          <w:rFonts w:ascii="仿宋_GB2312" w:eastAsia="仿宋_GB2312" w:hAnsi="宋体" w:cs="E-BZ" w:hint="eastAsia"/>
          <w:kern w:val="0"/>
          <w:sz w:val="32"/>
          <w:szCs w:val="32"/>
        </w:rPr>
        <w:t>5.3药品零售企业经营管理规范认证书；</w:t>
      </w:r>
    </w:p>
    <w:p w:rsidR="00321009" w:rsidRDefault="00A02C4F">
      <w:pPr>
        <w:spacing w:line="312" w:lineRule="auto"/>
        <w:rPr>
          <w:rFonts w:ascii="仿宋_GB2312" w:eastAsia="仿宋_GB2312" w:hAnsi="宋体" w:cs="E-BZ"/>
          <w:kern w:val="0"/>
          <w:sz w:val="32"/>
          <w:szCs w:val="32"/>
        </w:rPr>
      </w:pPr>
      <w:r>
        <w:rPr>
          <w:rFonts w:ascii="仿宋_GB2312" w:eastAsia="仿宋_GB2312" w:hAnsi="宋体" w:cs="E-BZ" w:hint="eastAsia"/>
          <w:kern w:val="0"/>
          <w:sz w:val="32"/>
          <w:szCs w:val="32"/>
        </w:rPr>
        <w:t>5.4企业申报材料时,经办人不是法定代表人或负责人本人的,应当提交《法定代表人授权委托书》；</w:t>
      </w:r>
    </w:p>
    <w:p w:rsidR="00321009" w:rsidRDefault="00A02C4F">
      <w:pPr>
        <w:spacing w:line="312" w:lineRule="auto"/>
        <w:rPr>
          <w:rFonts w:ascii="仿宋_GB2312" w:eastAsia="仿宋_GB2312" w:hAnsi="宋体" w:cs="E-BZ"/>
          <w:kern w:val="0"/>
          <w:sz w:val="32"/>
          <w:szCs w:val="32"/>
        </w:rPr>
      </w:pPr>
      <w:r>
        <w:rPr>
          <w:rFonts w:ascii="仿宋_GB2312" w:eastAsia="仿宋_GB2312" w:hAnsi="宋体" w:cs="E-BZ" w:hint="eastAsia"/>
          <w:kern w:val="0"/>
          <w:sz w:val="32"/>
          <w:szCs w:val="32"/>
        </w:rPr>
        <w:t>5.5材料真实性保证书;</w:t>
      </w:r>
    </w:p>
    <w:p w:rsidR="00321009" w:rsidRDefault="00A02C4F">
      <w:pPr>
        <w:spacing w:line="312" w:lineRule="auto"/>
        <w:rPr>
          <w:rFonts w:ascii="仿宋_GB2312" w:eastAsia="仿宋_GB2312" w:hAnsi="宋体" w:cs="E-BZ"/>
          <w:kern w:val="0"/>
          <w:sz w:val="32"/>
          <w:szCs w:val="32"/>
        </w:rPr>
      </w:pPr>
      <w:r>
        <w:rPr>
          <w:rFonts w:ascii="仿宋_GB2312" w:eastAsia="仿宋_GB2312" w:hAnsi="宋体" w:cs="E-BZ" w:hint="eastAsia"/>
          <w:kern w:val="0"/>
          <w:sz w:val="32"/>
          <w:szCs w:val="32"/>
        </w:rPr>
        <w:t>5.6药品零售企业经营管理规范变更需要的其他材料 。</w:t>
      </w:r>
    </w:p>
    <w:p w:rsidR="00321009" w:rsidRDefault="00A02C4F">
      <w:pPr>
        <w:spacing w:line="312" w:lineRule="auto"/>
        <w:ind w:firstLineChars="50" w:firstLine="160"/>
        <w:rPr>
          <w:rFonts w:ascii="仿宋_GB2312" w:eastAsia="仿宋_GB2312" w:hAnsi="宋体" w:cs="E-BZ"/>
          <w:kern w:val="0"/>
          <w:sz w:val="32"/>
          <w:szCs w:val="32"/>
        </w:rPr>
      </w:pPr>
      <w:r>
        <w:rPr>
          <w:rFonts w:ascii="仿宋_GB2312" w:eastAsia="仿宋_GB2312" w:hAnsi="宋体" w:cs="E-BZ" w:hint="eastAsia"/>
          <w:kern w:val="0"/>
          <w:sz w:val="32"/>
          <w:szCs w:val="32"/>
        </w:rPr>
        <w:lastRenderedPageBreak/>
        <w:t>（所有材料验原件复印件并加盖公章）</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6</w:t>
      </w:r>
      <w:r>
        <w:rPr>
          <w:rFonts w:ascii="仿宋_GB2312" w:eastAsia="仿宋_GB2312" w:hAnsi="仿宋" w:hint="eastAsia"/>
          <w:sz w:val="32"/>
          <w:szCs w:val="32"/>
        </w:rPr>
        <w:t>．办理程序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6.1 申请；（在山东省食品药品监督管理局企业行政许可服务平台注册填报材料并打印两份，到窗口提交书面材料）。</w:t>
      </w:r>
    </w:p>
    <w:p w:rsidR="00E8773C" w:rsidRDefault="00A02C4F">
      <w:pPr>
        <w:spacing w:line="312" w:lineRule="auto"/>
        <w:ind w:firstLineChars="150" w:firstLine="480"/>
        <w:jc w:val="left"/>
        <w:rPr>
          <w:rFonts w:ascii="仿宋_GB2312" w:eastAsia="仿宋_GB2312" w:hint="eastAsia"/>
          <w:sz w:val="32"/>
          <w:szCs w:val="32"/>
        </w:rPr>
      </w:pPr>
      <w:r>
        <w:rPr>
          <w:rFonts w:ascii="仿宋_GB2312" w:eastAsia="仿宋_GB2312" w:hint="eastAsia"/>
          <w:sz w:val="32"/>
          <w:szCs w:val="32"/>
        </w:rPr>
        <w:t>6.2受理；</w:t>
      </w:r>
    </w:p>
    <w:p w:rsidR="00321009" w:rsidRDefault="00E8773C">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6.3现场核查；</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w:t>
      </w:r>
      <w:r w:rsidR="00E8773C">
        <w:rPr>
          <w:rFonts w:ascii="仿宋_GB2312" w:eastAsia="仿宋_GB2312" w:hint="eastAsia"/>
          <w:sz w:val="32"/>
          <w:szCs w:val="32"/>
        </w:rPr>
        <w:t>4</w:t>
      </w:r>
      <w:r>
        <w:rPr>
          <w:rFonts w:ascii="仿宋_GB2312" w:eastAsia="仿宋_GB2312" w:hint="eastAsia"/>
          <w:sz w:val="32"/>
          <w:szCs w:val="32"/>
        </w:rPr>
        <w:t>审核；</w:t>
      </w:r>
    </w:p>
    <w:p w:rsidR="00321009" w:rsidRDefault="00E8773C">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6.5</w:t>
      </w:r>
      <w:r w:rsidR="00A02C4F">
        <w:rPr>
          <w:rFonts w:ascii="仿宋_GB2312" w:eastAsia="仿宋_GB2312" w:hint="eastAsia"/>
          <w:sz w:val="32"/>
          <w:szCs w:val="32"/>
        </w:rPr>
        <w:t>办结。</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 xml:space="preserve">．是否收费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 xml:space="preserve">．收费依据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 xml:space="preserve">．收费标准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  90工作日</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  22工作日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      0537-7161135</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13</w:t>
      </w:r>
      <w:r>
        <w:rPr>
          <w:rFonts w:ascii="仿宋_GB2312" w:eastAsia="仿宋_GB2312" w:hAnsi="仿宋" w:hint="eastAsia"/>
          <w:sz w:val="32"/>
          <w:szCs w:val="32"/>
        </w:rPr>
        <w:t>．</w:t>
      </w:r>
      <w:r w:rsidR="00A82EAD">
        <w:rPr>
          <w:rFonts w:ascii="仿宋_GB2312" w:eastAsia="仿宋_GB2312" w:hAnsi="仿宋" w:hint="eastAsia"/>
          <w:sz w:val="32"/>
          <w:szCs w:val="32"/>
        </w:rPr>
        <w:t>投诉电话：0537-7281890</w:t>
      </w: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药品零售企业经营质量管理规范补证</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Ansi="宋体" w:hint="eastAsia"/>
          <w:kern w:val="0"/>
          <w:sz w:val="32"/>
          <w:szCs w:val="32"/>
        </w:rPr>
        <w:t>《药品管理法》（1984年9月通过，2015年4月修订）第十六条；</w:t>
      </w:r>
    </w:p>
    <w:p w:rsidR="00321009" w:rsidRDefault="00A02C4F">
      <w:pPr>
        <w:spacing w:line="312" w:lineRule="auto"/>
        <w:ind w:firstLineChars="150" w:firstLine="480"/>
        <w:rPr>
          <w:rFonts w:ascii="仿宋_GB2312" w:eastAsia="仿宋_GB2312" w:hAnsi="宋体"/>
          <w:kern w:val="0"/>
          <w:sz w:val="32"/>
          <w:szCs w:val="32"/>
        </w:rPr>
      </w:pPr>
      <w:r>
        <w:rPr>
          <w:rFonts w:ascii="仿宋_GB2312" w:eastAsia="仿宋_GB2312" w:hAnsi="Times New Roman" w:hint="eastAsia"/>
          <w:sz w:val="32"/>
          <w:szCs w:val="32"/>
        </w:rPr>
        <w:t>1.2</w:t>
      </w:r>
      <w:r>
        <w:rPr>
          <w:rFonts w:ascii="仿宋_GB2312" w:eastAsia="仿宋_GB2312" w:hAnsi="宋体" w:hint="eastAsia"/>
          <w:kern w:val="0"/>
          <w:sz w:val="32"/>
          <w:szCs w:val="32"/>
        </w:rPr>
        <w:t>《药品管理法实施条例》（2002年9月国务院令第360号）第十三条 ；</w:t>
      </w:r>
    </w:p>
    <w:p w:rsidR="00321009" w:rsidRDefault="00A02C4F">
      <w:pPr>
        <w:spacing w:line="312" w:lineRule="auto"/>
        <w:ind w:firstLineChars="150" w:firstLine="480"/>
        <w:rPr>
          <w:rFonts w:ascii="仿宋_GB2312" w:eastAsia="仿宋_GB2312"/>
          <w:bCs/>
          <w:sz w:val="32"/>
          <w:szCs w:val="32"/>
        </w:rPr>
      </w:pPr>
      <w:r>
        <w:rPr>
          <w:rFonts w:ascii="仿宋_GB2312" w:eastAsia="仿宋_GB2312" w:hAnsi="宋体" w:hint="eastAsia"/>
          <w:kern w:val="0"/>
          <w:sz w:val="32"/>
          <w:szCs w:val="32"/>
        </w:rPr>
        <w:t>1.3</w:t>
      </w:r>
      <w:r>
        <w:rPr>
          <w:rFonts w:ascii="仿宋_GB2312" w:eastAsia="仿宋_GB2312" w:hint="eastAsia"/>
          <w:bCs/>
          <w:sz w:val="32"/>
          <w:szCs w:val="32"/>
        </w:rPr>
        <w:t>《济宁市人民政府关于2016年第二批消减市级行政权力事项的通知》（济政字〔2016〕72号）将“药品零售企业经营质量管理规范（GSP）认证”下放至县级人民政府食品药品监管部门 。</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 xml:space="preserve">．是否审核转报事项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 xml:space="preserve">．有无审批数量限制 </w:t>
      </w:r>
    </w:p>
    <w:p w:rsidR="00321009" w:rsidRDefault="00A02C4F">
      <w:pPr>
        <w:spacing w:line="312" w:lineRule="auto"/>
        <w:ind w:firstLineChars="150" w:firstLine="480"/>
        <w:rPr>
          <w:rFonts w:ascii="仿宋_GB2312" w:eastAsia="仿宋_GB2312" w:hAnsi="仿宋"/>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tabs>
          <w:tab w:val="left" w:pos="344"/>
        </w:tabs>
        <w:spacing w:line="312" w:lineRule="auto"/>
        <w:ind w:firstLineChars="150" w:firstLine="480"/>
        <w:rPr>
          <w:rFonts w:ascii="仿宋_GB2312" w:eastAsia="仿宋_GB2312" w:hAnsi="仿宋"/>
          <w:sz w:val="32"/>
          <w:szCs w:val="32"/>
        </w:rPr>
      </w:pPr>
      <w:r>
        <w:rPr>
          <w:rFonts w:ascii="仿宋_GB2312" w:eastAsia="仿宋_GB2312" w:hAnsi="仿宋" w:hint="eastAsia"/>
          <w:sz w:val="32"/>
          <w:szCs w:val="32"/>
        </w:rPr>
        <w:t>具有合法的《药品经营许可证》和《企业法人营业执照》或《营业执照》并取得《药品零售企业经营质量管理规范》证书丢失或损坏药品零售企业</w:t>
      </w:r>
      <w:r>
        <w:rPr>
          <w:rFonts w:ascii="宋体" w:hAnsi="宋体" w:cs="宋体" w:hint="eastAsia"/>
          <w:sz w:val="32"/>
          <w:szCs w:val="32"/>
        </w:rPr>
        <w:t> </w:t>
      </w:r>
    </w:p>
    <w:p w:rsidR="00321009" w:rsidRDefault="00A02C4F">
      <w:pPr>
        <w:tabs>
          <w:tab w:val="left" w:pos="344"/>
        </w:tabs>
        <w:spacing w:line="312" w:lineRule="auto"/>
        <w:rPr>
          <w:rFonts w:ascii="仿宋_GB2312" w:eastAsia="仿宋_GB2312" w:hAnsi="仿宋"/>
          <w:sz w:val="32"/>
          <w:szCs w:val="32"/>
        </w:rPr>
      </w:pPr>
      <w:r>
        <w:rPr>
          <w:rFonts w:ascii="仿宋_GB2312" w:eastAsia="仿宋_GB2312" w:hAnsi="仿宋" w:hint="eastAsia"/>
          <w:sz w:val="32"/>
          <w:szCs w:val="32"/>
        </w:rPr>
        <w:lastRenderedPageBreak/>
        <w:t>5.所需申请材料 (一式两份)</w:t>
      </w:r>
    </w:p>
    <w:p w:rsidR="00321009" w:rsidRDefault="00A02C4F">
      <w:pPr>
        <w:tabs>
          <w:tab w:val="left" w:pos="344"/>
        </w:tabs>
        <w:spacing w:line="312" w:lineRule="auto"/>
        <w:ind w:firstLineChars="150" w:firstLine="480"/>
        <w:rPr>
          <w:rFonts w:ascii="仿宋_GB2312" w:eastAsia="仿宋_GB2312" w:hAnsi="宋体" w:cs="E-BX"/>
          <w:kern w:val="0"/>
          <w:sz w:val="32"/>
          <w:szCs w:val="32"/>
        </w:rPr>
      </w:pPr>
      <w:r>
        <w:rPr>
          <w:rFonts w:ascii="仿宋_GB2312" w:eastAsia="仿宋_GB2312" w:hAnsi="宋体" w:cs="FZFSK--GBK1-0" w:hint="eastAsia"/>
          <w:kern w:val="0"/>
          <w:sz w:val="32"/>
          <w:szCs w:val="32"/>
        </w:rPr>
        <w:t>申请</w:t>
      </w:r>
      <w:r>
        <w:rPr>
          <w:rFonts w:ascii="仿宋_GB2312" w:eastAsia="仿宋_GB2312" w:hAnsi="宋体" w:cs="E-BZ" w:hint="eastAsia"/>
          <w:kern w:val="0"/>
          <w:sz w:val="32"/>
          <w:szCs w:val="32"/>
        </w:rPr>
        <w:t>GSP</w:t>
      </w:r>
      <w:r>
        <w:rPr>
          <w:rFonts w:ascii="仿宋_GB2312" w:eastAsia="仿宋_GB2312" w:hAnsi="宋体" w:cs="FZFSK--GBK1-0" w:hint="eastAsia"/>
          <w:kern w:val="0"/>
          <w:sz w:val="32"/>
          <w:szCs w:val="32"/>
        </w:rPr>
        <w:t>认证的药品经营企业</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应填报</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药品经营质量管理规范认证申请书</w:t>
      </w:r>
      <w:r>
        <w:rPr>
          <w:rFonts w:ascii="仿宋_GB2312" w:eastAsia="仿宋_GB2312" w:hAnsi="宋体" w:cs="E-BX" w:hint="eastAsia"/>
          <w:kern w:val="0"/>
          <w:sz w:val="32"/>
          <w:szCs w:val="32"/>
        </w:rPr>
        <w:t>》（</w:t>
      </w:r>
      <w:r>
        <w:rPr>
          <w:rFonts w:ascii="仿宋_GB2312" w:eastAsia="仿宋_GB2312" w:hint="eastAsia"/>
          <w:sz w:val="32"/>
          <w:szCs w:val="32"/>
        </w:rPr>
        <w:t>在山东省食品药品监督管理局企业行政许可服务平台填报并打印</w:t>
      </w:r>
      <w:r>
        <w:rPr>
          <w:rFonts w:ascii="仿宋_GB2312" w:eastAsia="仿宋_GB2312" w:hAnsi="宋体" w:cs="E-BX" w:hint="eastAsia"/>
          <w:kern w:val="0"/>
          <w:sz w:val="32"/>
          <w:szCs w:val="32"/>
        </w:rPr>
        <w:t>）</w:t>
      </w:r>
      <w:r>
        <w:rPr>
          <w:rFonts w:ascii="仿宋_GB2312" w:eastAsia="仿宋_GB2312" w:hAnsi="宋体" w:cs="FZFSK--GBK1-0" w:hint="eastAsia"/>
          <w:kern w:val="0"/>
          <w:sz w:val="32"/>
          <w:szCs w:val="32"/>
        </w:rPr>
        <w:t>同时报送以下材料并提交企业书面申请报告并加盖单位公章</w:t>
      </w:r>
      <w:r>
        <w:rPr>
          <w:rFonts w:ascii="仿宋_GB2312" w:eastAsia="仿宋_GB2312" w:hAnsi="宋体" w:cs="E-BX" w:hint="eastAsia"/>
          <w:kern w:val="0"/>
          <w:sz w:val="32"/>
          <w:szCs w:val="32"/>
        </w:rPr>
        <w:t>:</w:t>
      </w:r>
    </w:p>
    <w:p w:rsidR="00321009" w:rsidRDefault="00A02C4F">
      <w:pPr>
        <w:spacing w:line="312" w:lineRule="auto"/>
        <w:rPr>
          <w:rFonts w:ascii="仿宋_GB2312" w:eastAsia="仿宋_GB2312" w:hAnsi="宋体" w:cs="E-BZ"/>
          <w:kern w:val="0"/>
          <w:sz w:val="32"/>
          <w:szCs w:val="32"/>
        </w:rPr>
      </w:pPr>
      <w:r>
        <w:rPr>
          <w:rFonts w:ascii="仿宋_GB2312" w:eastAsia="仿宋_GB2312" w:hAnsi="宋体" w:cs="E-BZ" w:hint="eastAsia"/>
          <w:kern w:val="0"/>
          <w:sz w:val="32"/>
          <w:szCs w:val="32"/>
        </w:rPr>
        <w:t>5.1药品零售企业经营管理规范认证补证申请书；</w:t>
      </w:r>
    </w:p>
    <w:p w:rsidR="00321009" w:rsidRDefault="00A02C4F">
      <w:pPr>
        <w:spacing w:line="312" w:lineRule="auto"/>
        <w:rPr>
          <w:rFonts w:ascii="仿宋_GB2312" w:eastAsia="仿宋_GB2312" w:hAnsi="宋体" w:cs="E-BZ"/>
          <w:kern w:val="0"/>
          <w:sz w:val="32"/>
          <w:szCs w:val="32"/>
        </w:rPr>
      </w:pPr>
      <w:r>
        <w:rPr>
          <w:rFonts w:ascii="仿宋_GB2312" w:eastAsia="仿宋_GB2312" w:hAnsi="宋体" w:cs="E-BZ" w:hint="eastAsia"/>
          <w:kern w:val="0"/>
          <w:sz w:val="32"/>
          <w:szCs w:val="32"/>
        </w:rPr>
        <w:t>5.2药品零售企业经营管理规范认证书；</w:t>
      </w:r>
    </w:p>
    <w:p w:rsidR="00321009" w:rsidRDefault="00A02C4F">
      <w:pPr>
        <w:spacing w:line="312" w:lineRule="auto"/>
        <w:rPr>
          <w:rFonts w:ascii="仿宋_GB2312" w:eastAsia="仿宋_GB2312" w:hAnsi="宋体" w:cs="E-BZ"/>
          <w:kern w:val="0"/>
          <w:sz w:val="32"/>
          <w:szCs w:val="32"/>
        </w:rPr>
      </w:pPr>
      <w:r>
        <w:rPr>
          <w:rFonts w:ascii="仿宋_GB2312" w:eastAsia="仿宋_GB2312" w:hAnsi="宋体" w:cs="E-BZ" w:hint="eastAsia"/>
          <w:kern w:val="0"/>
          <w:sz w:val="32"/>
          <w:szCs w:val="32"/>
        </w:rPr>
        <w:t>5.3药品零售企业经营管理规范认证书遗失的，申请人应当提交在县级以上地方食品药品监督管理部门网站或其他县级以上主要媒体刊登遗失公告的材料；认证书损坏的，应当提交损坏的认证书原件;</w:t>
      </w:r>
    </w:p>
    <w:p w:rsidR="00321009" w:rsidRDefault="00A02C4F">
      <w:pPr>
        <w:spacing w:line="312" w:lineRule="auto"/>
        <w:rPr>
          <w:rFonts w:ascii="仿宋_GB2312" w:eastAsia="仿宋_GB2312" w:hAnsi="宋体" w:cs="E-BZ"/>
          <w:kern w:val="0"/>
          <w:sz w:val="32"/>
          <w:szCs w:val="32"/>
        </w:rPr>
      </w:pPr>
      <w:r>
        <w:rPr>
          <w:rFonts w:ascii="仿宋_GB2312" w:eastAsia="仿宋_GB2312" w:hAnsi="宋体" w:cs="E-BZ" w:hint="eastAsia"/>
          <w:kern w:val="0"/>
          <w:sz w:val="32"/>
          <w:szCs w:val="32"/>
        </w:rPr>
        <w:t>5.4企业申报材料时,经办人不是法定代表人或负责人本人的,应当提交《法定代表人授权委托书》；</w:t>
      </w:r>
    </w:p>
    <w:p w:rsidR="00321009" w:rsidRDefault="00A02C4F">
      <w:pPr>
        <w:spacing w:line="312" w:lineRule="auto"/>
        <w:rPr>
          <w:rFonts w:ascii="仿宋_GB2312" w:eastAsia="仿宋_GB2312" w:hAnsi="宋体" w:cs="E-BZ"/>
          <w:kern w:val="0"/>
          <w:sz w:val="32"/>
          <w:szCs w:val="32"/>
        </w:rPr>
      </w:pPr>
      <w:r>
        <w:rPr>
          <w:rFonts w:ascii="仿宋_GB2312" w:eastAsia="仿宋_GB2312" w:hAnsi="宋体" w:cs="E-BZ" w:hint="eastAsia"/>
          <w:kern w:val="0"/>
          <w:sz w:val="32"/>
          <w:szCs w:val="32"/>
        </w:rPr>
        <w:t>5.5材料真实性保证书 。</w:t>
      </w:r>
    </w:p>
    <w:p w:rsidR="00321009" w:rsidRDefault="00A02C4F">
      <w:pPr>
        <w:spacing w:line="312" w:lineRule="auto"/>
        <w:rPr>
          <w:rFonts w:ascii="仿宋_GB2312" w:eastAsia="仿宋_GB2312" w:hAnsi="宋体" w:cs="E-BZ"/>
          <w:kern w:val="0"/>
          <w:sz w:val="32"/>
          <w:szCs w:val="32"/>
        </w:rPr>
      </w:pPr>
      <w:r>
        <w:rPr>
          <w:rFonts w:ascii="仿宋_GB2312" w:eastAsia="仿宋_GB2312" w:hAnsi="宋体" w:cs="E-BZ" w:hint="eastAsia"/>
          <w:kern w:val="0"/>
          <w:sz w:val="32"/>
          <w:szCs w:val="32"/>
        </w:rPr>
        <w:t>(所有提交材料验原件提供复印件一式二份并加盖公章)</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6</w:t>
      </w:r>
      <w:r>
        <w:rPr>
          <w:rFonts w:ascii="仿宋_GB2312" w:eastAsia="仿宋_GB2312" w:hAnsi="仿宋" w:hint="eastAsia"/>
          <w:sz w:val="32"/>
          <w:szCs w:val="32"/>
        </w:rPr>
        <w:t>．办理程序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int="eastAsia"/>
          <w:sz w:val="32"/>
          <w:szCs w:val="32"/>
        </w:rPr>
        <w:t>6.1 申请；（在山东省食品药品监督管理局企业行政许可服务平台注册填报材料并打印两份，到窗口提交书面材料）。</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6.2受理；</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lastRenderedPageBreak/>
        <w:t>6.3审核；</w:t>
      </w:r>
    </w:p>
    <w:p w:rsidR="00321009" w:rsidRDefault="00A02C4F">
      <w:pPr>
        <w:spacing w:line="312" w:lineRule="auto"/>
        <w:ind w:firstLineChars="150" w:firstLine="480"/>
        <w:jc w:val="left"/>
        <w:rPr>
          <w:rFonts w:ascii="仿宋_GB2312" w:eastAsia="仿宋_GB2312"/>
          <w:sz w:val="32"/>
          <w:szCs w:val="32"/>
        </w:rPr>
      </w:pPr>
      <w:r>
        <w:rPr>
          <w:rFonts w:ascii="仿宋_GB2312" w:eastAsia="仿宋_GB2312" w:hint="eastAsia"/>
          <w:sz w:val="32"/>
          <w:szCs w:val="32"/>
        </w:rPr>
        <w:t>6.4办结。</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 xml:space="preserve">．是否收费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 xml:space="preserve">．收费依据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 xml:space="preserve">．收费标准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  20工作日</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  5工作日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      0537-7161135</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13</w:t>
      </w:r>
      <w:r>
        <w:rPr>
          <w:rFonts w:ascii="仿宋_GB2312" w:eastAsia="仿宋_GB2312" w:hAnsi="仿宋" w:hint="eastAsia"/>
          <w:sz w:val="32"/>
          <w:szCs w:val="32"/>
        </w:rPr>
        <w:t>．</w:t>
      </w:r>
      <w:r w:rsidR="0077036E">
        <w:rPr>
          <w:rFonts w:ascii="仿宋_GB2312" w:eastAsia="仿宋_GB2312" w:hAnsi="仿宋" w:hint="eastAsia"/>
          <w:sz w:val="32"/>
          <w:szCs w:val="32"/>
        </w:rPr>
        <w:t>投诉电话：0537-7281890</w:t>
      </w:r>
    </w:p>
    <w:p w:rsidR="00D1274D" w:rsidRDefault="00D1274D">
      <w:pPr>
        <w:spacing w:line="520" w:lineRule="exact"/>
        <w:rPr>
          <w:rFonts w:ascii="黑体" w:eastAsia="黑体" w:hAnsi="黑体" w:hint="eastAsia"/>
          <w:sz w:val="32"/>
          <w:szCs w:val="32"/>
        </w:rPr>
      </w:pPr>
    </w:p>
    <w:p w:rsidR="00D1274D" w:rsidRDefault="00D1274D">
      <w:pPr>
        <w:spacing w:line="520" w:lineRule="exact"/>
        <w:rPr>
          <w:rFonts w:ascii="黑体" w:eastAsia="黑体" w:hAnsi="黑体" w:hint="eastAsia"/>
          <w:sz w:val="32"/>
          <w:szCs w:val="32"/>
        </w:rPr>
      </w:pPr>
    </w:p>
    <w:p w:rsidR="00D1274D" w:rsidRDefault="00D1274D">
      <w:pPr>
        <w:spacing w:line="520" w:lineRule="exact"/>
        <w:rPr>
          <w:rFonts w:ascii="黑体" w:eastAsia="黑体" w:hAnsi="黑体" w:hint="eastAsia"/>
          <w:sz w:val="32"/>
          <w:szCs w:val="32"/>
        </w:rPr>
      </w:pPr>
    </w:p>
    <w:p w:rsidR="00D1274D" w:rsidRDefault="00D1274D">
      <w:pPr>
        <w:spacing w:line="520" w:lineRule="exact"/>
        <w:rPr>
          <w:rFonts w:ascii="黑体" w:eastAsia="黑体" w:hAnsi="黑体" w:hint="eastAsia"/>
          <w:sz w:val="32"/>
          <w:szCs w:val="32"/>
        </w:rPr>
      </w:pPr>
    </w:p>
    <w:p w:rsidR="00D1274D" w:rsidRDefault="00D1274D">
      <w:pPr>
        <w:spacing w:line="520" w:lineRule="exact"/>
        <w:rPr>
          <w:rFonts w:ascii="黑体" w:eastAsia="黑体" w:hAnsi="黑体" w:hint="eastAsia"/>
          <w:sz w:val="32"/>
          <w:szCs w:val="32"/>
        </w:rPr>
      </w:pPr>
    </w:p>
    <w:p w:rsidR="00D1274D" w:rsidRDefault="00D1274D">
      <w:pPr>
        <w:spacing w:line="520" w:lineRule="exact"/>
        <w:rPr>
          <w:rFonts w:ascii="黑体" w:eastAsia="黑体" w:hAnsi="黑体" w:hint="eastAsia"/>
          <w:sz w:val="32"/>
          <w:szCs w:val="32"/>
        </w:rPr>
      </w:pPr>
    </w:p>
    <w:p w:rsidR="00D1274D" w:rsidRDefault="00D1274D">
      <w:pPr>
        <w:spacing w:line="520" w:lineRule="exact"/>
        <w:rPr>
          <w:rFonts w:ascii="黑体" w:eastAsia="黑体" w:hAnsi="黑体" w:hint="eastAsia"/>
          <w:sz w:val="32"/>
          <w:szCs w:val="32"/>
        </w:rPr>
      </w:pPr>
    </w:p>
    <w:p w:rsidR="00D1274D" w:rsidRDefault="00D1274D">
      <w:pPr>
        <w:spacing w:line="520" w:lineRule="exact"/>
        <w:rPr>
          <w:rFonts w:ascii="黑体" w:eastAsia="黑体" w:hAnsi="黑体" w:hint="eastAsia"/>
          <w:sz w:val="32"/>
          <w:szCs w:val="32"/>
        </w:rPr>
      </w:pPr>
    </w:p>
    <w:p w:rsidR="00D1274D" w:rsidRDefault="00D1274D">
      <w:pPr>
        <w:spacing w:line="520" w:lineRule="exact"/>
        <w:rPr>
          <w:rFonts w:ascii="黑体" w:eastAsia="黑体" w:hAnsi="黑体" w:hint="eastAsia"/>
          <w:sz w:val="32"/>
          <w:szCs w:val="32"/>
        </w:r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麻醉药品和第一类精神药品运输证明核发</w:t>
      </w:r>
    </w:p>
    <w:p w:rsidR="00321009" w:rsidRDefault="00A02C4F">
      <w:pPr>
        <w:tabs>
          <w:tab w:val="left" w:pos="3510"/>
        </w:tabs>
        <w:spacing w:line="312" w:lineRule="auto"/>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仿宋" w:hint="eastAsia"/>
          <w:sz w:val="32"/>
          <w:szCs w:val="32"/>
        </w:rPr>
        <w:t>．设立依据</w:t>
      </w:r>
      <w:r>
        <w:rPr>
          <w:rFonts w:ascii="仿宋_GB2312" w:eastAsia="仿宋_GB2312" w:hAnsi="仿宋" w:hint="eastAsia"/>
          <w:sz w:val="32"/>
          <w:szCs w:val="32"/>
        </w:rPr>
        <w:tab/>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int="eastAsia"/>
          <w:sz w:val="32"/>
          <w:szCs w:val="32"/>
          <w:shd w:val="clear" w:color="auto" w:fill="FFFFFF"/>
        </w:rPr>
        <w:t>《麻醉药品和精神药品管理条例》(2005年8月国务院令第442号，2013年12月修订)第五十二条；</w:t>
      </w:r>
    </w:p>
    <w:p w:rsidR="00321009" w:rsidRDefault="00A02C4F">
      <w:pPr>
        <w:spacing w:line="312" w:lineRule="auto"/>
        <w:ind w:firstLineChars="150" w:firstLine="480"/>
        <w:rPr>
          <w:rFonts w:ascii="仿宋_GB2312" w:eastAsia="仿宋_GB2312"/>
          <w:bCs/>
          <w:sz w:val="32"/>
          <w:szCs w:val="32"/>
        </w:rPr>
      </w:pPr>
      <w:r>
        <w:rPr>
          <w:rFonts w:ascii="仿宋_GB2312" w:eastAsia="仿宋_GB2312" w:hAnsi="Times New Roman" w:hint="eastAsia"/>
          <w:sz w:val="32"/>
          <w:szCs w:val="32"/>
        </w:rPr>
        <w:t>1.2</w:t>
      </w:r>
      <w:r>
        <w:rPr>
          <w:rFonts w:ascii="仿宋_GB2312" w:eastAsia="仿宋_GB2312" w:hint="eastAsia"/>
          <w:bCs/>
          <w:sz w:val="32"/>
          <w:szCs w:val="32"/>
        </w:rPr>
        <w:t>《济宁市人民政府关于2016年第二批消减市级行政权力事项的通知》（济政字〔2016〕72号）将“麻醉药品和精神药品运输证明核发”下放至县级人民政府食品药品监管部门。</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仿宋" w:hint="eastAsia"/>
          <w:sz w:val="32"/>
          <w:szCs w:val="32"/>
        </w:rPr>
        <w:t>．是否审核转报事项</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仿宋" w:hint="eastAsia"/>
          <w:sz w:val="32"/>
          <w:szCs w:val="32"/>
        </w:rPr>
        <w:t>．有无审批数量限制</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jc w:val="left"/>
        <w:rPr>
          <w:rFonts w:ascii="仿宋_GB2312" w:eastAsia="仿宋_GB2312" w:hAnsi="仿宋"/>
          <w:sz w:val="32"/>
          <w:szCs w:val="32"/>
        </w:rPr>
      </w:pPr>
      <w:r>
        <w:rPr>
          <w:rFonts w:ascii="仿宋_GB2312" w:eastAsia="仿宋_GB2312" w:hAnsi="Times New Roman" w:hint="eastAsia"/>
          <w:sz w:val="32"/>
          <w:szCs w:val="32"/>
        </w:rPr>
        <w:t>4</w:t>
      </w:r>
      <w:r>
        <w:rPr>
          <w:rFonts w:ascii="仿宋_GB2312" w:eastAsia="仿宋_GB2312" w:hAnsi="仿宋" w:hint="eastAsia"/>
          <w:kern w:val="0"/>
          <w:sz w:val="32"/>
          <w:szCs w:val="32"/>
        </w:rPr>
        <w:t>．</w:t>
      </w:r>
      <w:r>
        <w:rPr>
          <w:rFonts w:ascii="仿宋_GB2312" w:eastAsia="仿宋_GB2312" w:hAnsi="仿宋" w:hint="eastAsia"/>
          <w:sz w:val="32"/>
          <w:szCs w:val="32"/>
        </w:rPr>
        <w:t>审批条件</w:t>
      </w:r>
    </w:p>
    <w:p w:rsidR="00321009" w:rsidRDefault="00A02C4F">
      <w:pPr>
        <w:spacing w:line="312" w:lineRule="auto"/>
        <w:ind w:firstLineChars="150" w:firstLine="480"/>
        <w:jc w:val="left"/>
        <w:rPr>
          <w:rFonts w:ascii="仿宋_GB2312" w:eastAsia="仿宋_GB2312"/>
          <w:sz w:val="32"/>
          <w:szCs w:val="32"/>
          <w:shd w:val="clear" w:color="auto" w:fill="FFFFFF"/>
        </w:rPr>
      </w:pPr>
      <w:r>
        <w:rPr>
          <w:rFonts w:ascii="仿宋_GB2312" w:eastAsia="仿宋_GB2312" w:hAnsi="仿宋" w:hint="eastAsia"/>
          <w:sz w:val="32"/>
          <w:szCs w:val="32"/>
        </w:rPr>
        <w:t>4.</w:t>
      </w:r>
      <w:r>
        <w:rPr>
          <w:rFonts w:ascii="仿宋_GB2312" w:eastAsia="仿宋_GB2312" w:hint="eastAsia"/>
          <w:sz w:val="32"/>
          <w:szCs w:val="32"/>
          <w:shd w:val="clear" w:color="auto" w:fill="FFFFFF"/>
        </w:rPr>
        <w:t>1申请单位应是麻醉药品药用原植物种植企业、麻醉药品和精神药品生产经营企业、麻醉药品储存单位以及医疗教学科研单位；</w:t>
      </w:r>
    </w:p>
    <w:p w:rsidR="00321009" w:rsidRDefault="00A02C4F">
      <w:pPr>
        <w:spacing w:line="312" w:lineRule="auto"/>
        <w:ind w:firstLineChars="150" w:firstLine="480"/>
        <w:jc w:val="left"/>
        <w:rPr>
          <w:rFonts w:ascii="仿宋_GB2312" w:eastAsia="仿宋_GB2312"/>
          <w:sz w:val="32"/>
          <w:szCs w:val="32"/>
          <w:shd w:val="clear" w:color="auto" w:fill="FFFFFF"/>
        </w:rPr>
      </w:pPr>
      <w:r>
        <w:rPr>
          <w:rFonts w:ascii="仿宋_GB2312" w:eastAsia="仿宋_GB2312" w:hint="eastAsia"/>
          <w:sz w:val="32"/>
          <w:szCs w:val="32"/>
          <w:shd w:val="clear" w:color="auto" w:fill="FFFFFF"/>
        </w:rPr>
        <w:t>4.2申请单位应确定托运经办人。</w:t>
      </w:r>
    </w:p>
    <w:p w:rsidR="00321009" w:rsidRDefault="00A02C4F">
      <w:pPr>
        <w:autoSpaceDE w:val="0"/>
        <w:autoSpaceDN w:val="0"/>
        <w:adjustRightInd w:val="0"/>
        <w:spacing w:line="312" w:lineRule="auto"/>
        <w:jc w:val="left"/>
        <w:rPr>
          <w:rFonts w:ascii="仿宋_GB2312" w:eastAsia="仿宋_GB2312" w:hAnsi="仿宋"/>
          <w:sz w:val="32"/>
          <w:szCs w:val="32"/>
        </w:rPr>
      </w:pPr>
      <w:r>
        <w:rPr>
          <w:rFonts w:ascii="仿宋_GB2312" w:eastAsia="仿宋_GB2312" w:hAnsi="Times New Roman" w:hint="eastAsia"/>
          <w:sz w:val="32"/>
          <w:szCs w:val="32"/>
        </w:rPr>
        <w:t>5</w:t>
      </w:r>
      <w:r>
        <w:rPr>
          <w:rFonts w:ascii="仿宋_GB2312" w:eastAsia="仿宋_GB2312" w:hAnsi="仿宋" w:hint="eastAsia"/>
          <w:sz w:val="32"/>
          <w:szCs w:val="32"/>
        </w:rPr>
        <w:t>．所需申请材料（一式两份）</w:t>
      </w:r>
    </w:p>
    <w:p w:rsidR="00321009" w:rsidRDefault="00A02C4F">
      <w:pPr>
        <w:autoSpaceDE w:val="0"/>
        <w:autoSpaceDN w:val="0"/>
        <w:adjustRightInd w:val="0"/>
        <w:spacing w:line="312" w:lineRule="auto"/>
        <w:ind w:firstLineChars="150" w:firstLine="480"/>
        <w:jc w:val="left"/>
        <w:rPr>
          <w:rFonts w:ascii="仿宋_GB2312" w:eastAsia="仿宋_GB2312"/>
          <w:sz w:val="32"/>
          <w:szCs w:val="32"/>
        </w:rPr>
      </w:pPr>
      <w:r>
        <w:rPr>
          <w:rFonts w:ascii="仿宋_GB2312" w:eastAsia="仿宋_GB2312" w:hAnsi="仿宋" w:hint="eastAsia"/>
          <w:sz w:val="32"/>
          <w:szCs w:val="32"/>
        </w:rPr>
        <w:t>5.</w:t>
      </w:r>
      <w:r>
        <w:rPr>
          <w:rFonts w:ascii="仿宋_GB2312" w:eastAsia="仿宋_GB2312" w:hint="eastAsia"/>
          <w:sz w:val="32"/>
          <w:szCs w:val="32"/>
        </w:rPr>
        <w:t>1麻醉药品、第一类精神药品运输证明申请表提供原件并</w:t>
      </w:r>
      <w:r>
        <w:rPr>
          <w:rFonts w:ascii="仿宋_GB2312" w:eastAsia="仿宋_GB2312" w:hint="eastAsia"/>
          <w:sz w:val="32"/>
          <w:szCs w:val="32"/>
        </w:rPr>
        <w:lastRenderedPageBreak/>
        <w:t>加盖单位公章</w:t>
      </w:r>
      <w:r>
        <w:rPr>
          <w:rFonts w:ascii="仿宋_GB2312" w:eastAsia="仿宋_GB2312" w:hAnsi="宋体" w:cs="E-BX" w:hint="eastAsia"/>
          <w:kern w:val="0"/>
          <w:sz w:val="32"/>
          <w:szCs w:val="32"/>
        </w:rPr>
        <w:t>（</w:t>
      </w:r>
      <w:r>
        <w:rPr>
          <w:rFonts w:ascii="仿宋_GB2312" w:eastAsia="仿宋_GB2312" w:hint="eastAsia"/>
          <w:bCs/>
          <w:sz w:val="32"/>
          <w:szCs w:val="32"/>
        </w:rPr>
        <w:t>访问济宁市食品药品监督管理局网站</w:t>
      </w:r>
      <w:hyperlink r:id="rId10" w:history="1">
        <w:r>
          <w:rPr>
            <w:rFonts w:ascii="仿宋_GB2312" w:eastAsia="仿宋_GB2312" w:hint="eastAsia"/>
            <w:bCs/>
            <w:sz w:val="32"/>
            <w:szCs w:val="32"/>
          </w:rPr>
          <w:t>www.jifda.gov.cn</w:t>
        </w:r>
      </w:hyperlink>
      <w:r>
        <w:rPr>
          <w:rFonts w:ascii="仿宋_GB2312" w:eastAsia="仿宋_GB2312" w:hint="eastAsia"/>
          <w:bCs/>
          <w:sz w:val="32"/>
          <w:szCs w:val="32"/>
        </w:rPr>
        <w:t>相关栏目下载</w:t>
      </w:r>
      <w:r>
        <w:rPr>
          <w:rFonts w:ascii="仿宋_GB2312" w:eastAsia="仿宋_GB2312" w:hAnsi="宋体" w:cs="E-BX" w:hint="eastAsia"/>
          <w:kern w:val="0"/>
          <w:sz w:val="32"/>
          <w:szCs w:val="32"/>
        </w:rPr>
        <w:t>）</w:t>
      </w:r>
      <w:r>
        <w:rPr>
          <w:rFonts w:ascii="仿宋_GB2312" w:eastAsia="仿宋_GB2312" w:hint="eastAsia"/>
          <w:sz w:val="32"/>
          <w:szCs w:val="32"/>
        </w:rPr>
        <w:t>；</w:t>
      </w:r>
    </w:p>
    <w:p w:rsidR="00321009" w:rsidRDefault="00DE2248">
      <w:pPr>
        <w:autoSpaceDE w:val="0"/>
        <w:autoSpaceDN w:val="0"/>
        <w:adjustRightInd w:val="0"/>
        <w:spacing w:line="312" w:lineRule="auto"/>
        <w:ind w:firstLineChars="150" w:firstLine="480"/>
        <w:jc w:val="left"/>
        <w:rPr>
          <w:rFonts w:ascii="仿宋_GB2312" w:eastAsia="仿宋_GB2312"/>
          <w:sz w:val="32"/>
          <w:szCs w:val="32"/>
        </w:rPr>
      </w:pPr>
      <w:r>
        <w:rPr>
          <w:rFonts w:ascii="仿宋_GB2312" w:eastAsia="仿宋_GB2312" w:hint="eastAsia"/>
          <w:sz w:val="32"/>
          <w:szCs w:val="32"/>
        </w:rPr>
        <w:t>5.2</w:t>
      </w:r>
      <w:r w:rsidR="00A02C4F">
        <w:rPr>
          <w:rFonts w:ascii="仿宋_GB2312" w:eastAsia="仿宋_GB2312" w:hint="eastAsia"/>
          <w:sz w:val="32"/>
          <w:szCs w:val="32"/>
        </w:rPr>
        <w:t>加盖单位公章的《药品生产许可证》、《药品经营许可证》、《企业营业执照》复印件；</w:t>
      </w:r>
    </w:p>
    <w:p w:rsidR="00321009" w:rsidRDefault="00DE2248">
      <w:pPr>
        <w:autoSpaceDE w:val="0"/>
        <w:autoSpaceDN w:val="0"/>
        <w:adjustRightInd w:val="0"/>
        <w:spacing w:line="312" w:lineRule="auto"/>
        <w:ind w:firstLineChars="150" w:firstLine="480"/>
        <w:jc w:val="left"/>
        <w:rPr>
          <w:rFonts w:ascii="仿宋_GB2312" w:eastAsia="仿宋_GB2312"/>
          <w:sz w:val="32"/>
          <w:szCs w:val="32"/>
        </w:rPr>
      </w:pPr>
      <w:r>
        <w:rPr>
          <w:rFonts w:ascii="仿宋_GB2312" w:eastAsia="仿宋_GB2312" w:hint="eastAsia"/>
          <w:sz w:val="32"/>
          <w:szCs w:val="32"/>
        </w:rPr>
        <w:t>5.3</w:t>
      </w:r>
      <w:r w:rsidR="00A02C4F">
        <w:rPr>
          <w:rFonts w:ascii="仿宋_GB2312" w:eastAsia="仿宋_GB2312" w:hint="eastAsia"/>
          <w:sz w:val="32"/>
          <w:szCs w:val="32"/>
        </w:rPr>
        <w:t>经办人身份证明、法人委托书（验原件提供复印件并加盖单位公章）；</w:t>
      </w:r>
    </w:p>
    <w:p w:rsidR="00321009" w:rsidRDefault="00DE2248">
      <w:pPr>
        <w:autoSpaceDE w:val="0"/>
        <w:autoSpaceDN w:val="0"/>
        <w:adjustRightInd w:val="0"/>
        <w:spacing w:line="312" w:lineRule="auto"/>
        <w:ind w:firstLineChars="150" w:firstLine="480"/>
        <w:jc w:val="left"/>
        <w:rPr>
          <w:rFonts w:ascii="仿宋_GB2312" w:eastAsia="仿宋_GB2312"/>
          <w:sz w:val="32"/>
          <w:szCs w:val="32"/>
        </w:rPr>
      </w:pPr>
      <w:r>
        <w:rPr>
          <w:rFonts w:ascii="仿宋_GB2312" w:eastAsia="仿宋_GB2312" w:hint="eastAsia"/>
          <w:sz w:val="32"/>
          <w:szCs w:val="32"/>
        </w:rPr>
        <w:t>5.4</w:t>
      </w:r>
      <w:r w:rsidR="00A02C4F">
        <w:rPr>
          <w:rFonts w:ascii="仿宋_GB2312" w:eastAsia="仿宋_GB2312" w:hint="eastAsia"/>
          <w:sz w:val="32"/>
          <w:szCs w:val="32"/>
        </w:rPr>
        <w:t>.申请运输的药品情况说明（提供原件并加盖单位公章）；</w:t>
      </w:r>
    </w:p>
    <w:p w:rsidR="00321009" w:rsidRDefault="00DE2248">
      <w:pPr>
        <w:autoSpaceDE w:val="0"/>
        <w:autoSpaceDN w:val="0"/>
        <w:adjustRightInd w:val="0"/>
        <w:spacing w:line="312" w:lineRule="auto"/>
        <w:ind w:firstLineChars="150" w:firstLine="480"/>
        <w:jc w:val="left"/>
        <w:rPr>
          <w:rFonts w:ascii="仿宋_GB2312" w:eastAsia="仿宋_GB2312" w:hAnsi="Times New Roman"/>
          <w:sz w:val="32"/>
          <w:szCs w:val="32"/>
        </w:rPr>
      </w:pPr>
      <w:r>
        <w:rPr>
          <w:rFonts w:ascii="仿宋_GB2312" w:eastAsia="仿宋_GB2312" w:hint="eastAsia"/>
          <w:sz w:val="32"/>
          <w:szCs w:val="32"/>
        </w:rPr>
        <w:t>5.5</w:t>
      </w:r>
      <w:r w:rsidR="00A02C4F">
        <w:rPr>
          <w:rFonts w:ascii="仿宋_GB2312" w:eastAsia="仿宋_GB2312" w:hint="eastAsia"/>
          <w:sz w:val="32"/>
          <w:szCs w:val="32"/>
        </w:rPr>
        <w:t>法律法规规定的其他材料。</w:t>
      </w:r>
      <w:r w:rsidR="00A02C4F">
        <w:rPr>
          <w:rFonts w:ascii="仿宋_GB2312" w:eastAsia="仿宋_GB2312" w:hint="eastAsia"/>
          <w:sz w:val="32"/>
          <w:szCs w:val="32"/>
        </w:rPr>
        <w:br/>
      </w:r>
      <w:r w:rsidR="00A02C4F">
        <w:rPr>
          <w:rFonts w:ascii="仿宋_GB2312" w:eastAsia="仿宋_GB2312" w:hAnsi="Times New Roman" w:hint="eastAsia"/>
          <w:sz w:val="32"/>
          <w:szCs w:val="32"/>
        </w:rPr>
        <w:t>6</w:t>
      </w:r>
      <w:r w:rsidR="00A02C4F">
        <w:rPr>
          <w:rFonts w:ascii="仿宋_GB2312" w:eastAsia="仿宋_GB2312" w:hAnsi="仿宋" w:hint="eastAsia"/>
          <w:sz w:val="32"/>
          <w:szCs w:val="32"/>
        </w:rPr>
        <w:t>．办理程序</w:t>
      </w:r>
    </w:p>
    <w:p w:rsidR="00321009" w:rsidRDefault="00A02C4F">
      <w:pPr>
        <w:tabs>
          <w:tab w:val="left" w:pos="344"/>
        </w:tabs>
        <w:spacing w:line="312" w:lineRule="auto"/>
        <w:ind w:firstLineChars="150" w:firstLine="480"/>
        <w:rPr>
          <w:rFonts w:ascii="仿宋_GB2312" w:eastAsia="仿宋_GB2312"/>
          <w:sz w:val="32"/>
          <w:szCs w:val="32"/>
        </w:rPr>
      </w:pPr>
      <w:r>
        <w:rPr>
          <w:rFonts w:ascii="仿宋_GB2312" w:eastAsia="仿宋_GB2312" w:hAnsi="仿宋" w:hint="eastAsia"/>
          <w:sz w:val="32"/>
          <w:szCs w:val="32"/>
        </w:rPr>
        <w:t>6.1申请；</w:t>
      </w:r>
      <w:r>
        <w:rPr>
          <w:rFonts w:ascii="仿宋_GB2312" w:eastAsia="仿宋_GB2312" w:hint="eastAsia"/>
          <w:sz w:val="32"/>
          <w:szCs w:val="32"/>
        </w:rPr>
        <w:t>（</w:t>
      </w:r>
      <w:r>
        <w:rPr>
          <w:rFonts w:ascii="仿宋_GB2312" w:eastAsia="仿宋_GB2312" w:hint="eastAsia"/>
          <w:bCs/>
          <w:sz w:val="32"/>
          <w:szCs w:val="32"/>
        </w:rPr>
        <w:t>访问济宁市食品药品监督管理局网站</w:t>
      </w:r>
      <w:hyperlink r:id="rId11" w:history="1">
        <w:r>
          <w:rPr>
            <w:rFonts w:ascii="仿宋_GB2312" w:eastAsia="仿宋_GB2312" w:hint="eastAsia"/>
            <w:bCs/>
            <w:sz w:val="32"/>
            <w:szCs w:val="32"/>
          </w:rPr>
          <w:t>www.jifda.gov.cn</w:t>
        </w:r>
      </w:hyperlink>
      <w:r>
        <w:rPr>
          <w:rFonts w:ascii="仿宋_GB2312" w:eastAsia="仿宋_GB2312" w:hint="eastAsia"/>
          <w:bCs/>
          <w:sz w:val="32"/>
          <w:szCs w:val="32"/>
        </w:rPr>
        <w:t>相关栏目下载并打印一式两份</w:t>
      </w:r>
      <w:r>
        <w:rPr>
          <w:rFonts w:ascii="仿宋_GB2312" w:eastAsia="仿宋_GB2312" w:hint="eastAsia"/>
          <w:sz w:val="32"/>
          <w:szCs w:val="32"/>
        </w:rPr>
        <w:t>）。</w:t>
      </w:r>
    </w:p>
    <w:p w:rsidR="00321009" w:rsidRDefault="00A02C4F">
      <w:pPr>
        <w:spacing w:line="312" w:lineRule="auto"/>
        <w:ind w:firstLineChars="150" w:firstLine="480"/>
        <w:rPr>
          <w:rFonts w:ascii="仿宋_GB2312" w:eastAsia="仿宋_GB2312" w:hAnsi="仿宋"/>
          <w:sz w:val="32"/>
          <w:szCs w:val="32"/>
        </w:rPr>
      </w:pPr>
      <w:r>
        <w:rPr>
          <w:rFonts w:ascii="仿宋_GB2312" w:eastAsia="仿宋_GB2312" w:hAnsi="仿宋" w:hint="eastAsia"/>
          <w:sz w:val="32"/>
          <w:szCs w:val="32"/>
        </w:rPr>
        <w:t>6.2受理；</w:t>
      </w:r>
    </w:p>
    <w:p w:rsidR="00321009" w:rsidRDefault="00A02C4F">
      <w:pPr>
        <w:spacing w:line="312" w:lineRule="auto"/>
        <w:ind w:firstLineChars="150" w:firstLine="480"/>
        <w:rPr>
          <w:rFonts w:ascii="仿宋_GB2312" w:eastAsia="仿宋_GB2312" w:hAnsi="仿宋"/>
          <w:sz w:val="32"/>
          <w:szCs w:val="32"/>
        </w:rPr>
      </w:pPr>
      <w:r>
        <w:rPr>
          <w:rFonts w:ascii="仿宋_GB2312" w:eastAsia="仿宋_GB2312" w:hAnsi="仿宋" w:hint="eastAsia"/>
          <w:sz w:val="32"/>
          <w:szCs w:val="32"/>
        </w:rPr>
        <w:t>6.3审核；</w:t>
      </w:r>
    </w:p>
    <w:p w:rsidR="00321009" w:rsidRDefault="00A02C4F">
      <w:pPr>
        <w:spacing w:line="312" w:lineRule="auto"/>
        <w:ind w:firstLineChars="150" w:firstLine="480"/>
        <w:rPr>
          <w:rFonts w:ascii="仿宋_GB2312" w:eastAsia="仿宋_GB2312" w:hAnsi="仿宋"/>
          <w:sz w:val="32"/>
          <w:szCs w:val="32"/>
        </w:rPr>
      </w:pPr>
      <w:r>
        <w:rPr>
          <w:rFonts w:ascii="仿宋_GB2312" w:eastAsia="仿宋_GB2312" w:hAnsi="仿宋" w:hint="eastAsia"/>
          <w:sz w:val="32"/>
          <w:szCs w:val="32"/>
        </w:rPr>
        <w:t>6.4办结。</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7</w:t>
      </w:r>
      <w:r>
        <w:rPr>
          <w:rFonts w:ascii="仿宋_GB2312" w:eastAsia="仿宋_GB2312" w:hAnsi="仿宋" w:hint="eastAsia"/>
          <w:sz w:val="32"/>
          <w:szCs w:val="32"/>
        </w:rPr>
        <w:t xml:space="preserve">．是否收费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否</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8</w:t>
      </w:r>
      <w:r>
        <w:rPr>
          <w:rFonts w:ascii="仿宋_GB2312" w:eastAsia="仿宋_GB2312" w:hAnsi="仿宋" w:hint="eastAsia"/>
          <w:sz w:val="32"/>
          <w:szCs w:val="32"/>
        </w:rPr>
        <w:t xml:space="preserve">．收费依据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t>无</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9</w:t>
      </w:r>
      <w:r>
        <w:rPr>
          <w:rFonts w:ascii="仿宋_GB2312" w:eastAsia="仿宋_GB2312" w:hAnsi="仿宋" w:hint="eastAsia"/>
          <w:sz w:val="32"/>
          <w:szCs w:val="32"/>
        </w:rPr>
        <w:t xml:space="preserve">．收费标准  </w:t>
      </w:r>
    </w:p>
    <w:p w:rsidR="00321009" w:rsidRDefault="00A02C4F">
      <w:pPr>
        <w:spacing w:line="312" w:lineRule="auto"/>
        <w:ind w:firstLineChars="150" w:firstLine="480"/>
        <w:rPr>
          <w:rFonts w:ascii="仿宋_GB2312" w:eastAsia="仿宋_GB2312" w:hAnsi="Times New Roman"/>
          <w:sz w:val="32"/>
          <w:szCs w:val="32"/>
        </w:rPr>
      </w:pPr>
      <w:r>
        <w:rPr>
          <w:rFonts w:ascii="仿宋_GB2312" w:eastAsia="仿宋_GB2312" w:hAnsi="仿宋" w:hint="eastAsia"/>
          <w:sz w:val="32"/>
          <w:szCs w:val="32"/>
        </w:rPr>
        <w:lastRenderedPageBreak/>
        <w:t>无</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10</w:t>
      </w:r>
      <w:r>
        <w:rPr>
          <w:rFonts w:ascii="仿宋_GB2312" w:eastAsia="仿宋_GB2312" w:hAnsi="仿宋" w:hint="eastAsia"/>
          <w:sz w:val="32"/>
          <w:szCs w:val="32"/>
        </w:rPr>
        <w:t>．法定办理时限   40个工作日</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11</w:t>
      </w:r>
      <w:r>
        <w:rPr>
          <w:rFonts w:ascii="仿宋_GB2312" w:eastAsia="仿宋_GB2312" w:hAnsi="仿宋" w:hint="eastAsia"/>
          <w:sz w:val="32"/>
          <w:szCs w:val="32"/>
        </w:rPr>
        <w:t>．承诺办理时限   10个工作日</w:t>
      </w:r>
    </w:p>
    <w:p w:rsidR="00321009" w:rsidRDefault="00A02C4F">
      <w:pPr>
        <w:spacing w:line="312" w:lineRule="auto"/>
        <w:rPr>
          <w:rFonts w:ascii="仿宋_GB2312" w:eastAsia="仿宋_GB2312" w:hAnsi="仿宋"/>
          <w:sz w:val="32"/>
          <w:szCs w:val="32"/>
        </w:rPr>
      </w:pPr>
      <w:r>
        <w:rPr>
          <w:rFonts w:ascii="仿宋_GB2312" w:eastAsia="仿宋_GB2312" w:hAnsi="Times New Roman" w:hint="eastAsia"/>
          <w:sz w:val="32"/>
          <w:szCs w:val="32"/>
        </w:rPr>
        <w:t>12</w:t>
      </w:r>
      <w:r>
        <w:rPr>
          <w:rFonts w:ascii="仿宋_GB2312" w:eastAsia="仿宋_GB2312" w:hAnsi="仿宋" w:hint="eastAsia"/>
          <w:sz w:val="32"/>
          <w:szCs w:val="32"/>
        </w:rPr>
        <w:t>．联系电话        0537-7161135</w:t>
      </w:r>
    </w:p>
    <w:p w:rsidR="00321009" w:rsidRDefault="00A02C4F">
      <w:pPr>
        <w:spacing w:line="312" w:lineRule="auto"/>
        <w:rPr>
          <w:rFonts w:ascii="仿宋_GB2312" w:eastAsia="仿宋_GB2312" w:hAnsi="Times New Roman"/>
          <w:sz w:val="32"/>
          <w:szCs w:val="32"/>
        </w:rPr>
      </w:pPr>
      <w:r>
        <w:rPr>
          <w:rFonts w:ascii="仿宋_GB2312" w:eastAsia="仿宋_GB2312" w:hAnsi="Times New Roman" w:hint="eastAsia"/>
          <w:sz w:val="32"/>
          <w:szCs w:val="32"/>
        </w:rPr>
        <w:t>13</w:t>
      </w:r>
      <w:r>
        <w:rPr>
          <w:rFonts w:ascii="仿宋_GB2312" w:eastAsia="仿宋_GB2312" w:hAnsi="仿宋" w:hint="eastAsia"/>
          <w:sz w:val="32"/>
          <w:szCs w:val="32"/>
        </w:rPr>
        <w:t>．</w:t>
      </w:r>
      <w:r w:rsidR="00F41734">
        <w:rPr>
          <w:rFonts w:ascii="仿宋_GB2312" w:eastAsia="仿宋_GB2312" w:hAnsi="仿宋" w:hint="eastAsia"/>
          <w:sz w:val="32"/>
          <w:szCs w:val="32"/>
        </w:rPr>
        <w:t>投诉电话：     0537-7281890</w:t>
      </w:r>
    </w:p>
    <w:p w:rsidR="00321009" w:rsidRDefault="00321009">
      <w:pPr>
        <w:spacing w:line="312" w:lineRule="auto"/>
        <w:rPr>
          <w:rFonts w:ascii="仿宋_GB2312" w:eastAsia="仿宋_GB2312"/>
        </w:rPr>
      </w:pPr>
    </w:p>
    <w:p w:rsidR="00321009" w:rsidRDefault="00321009">
      <w:pPr>
        <w:spacing w:line="312" w:lineRule="auto"/>
        <w:rPr>
          <w:rFonts w:ascii="仿宋_GB2312" w:eastAsia="仿宋_GB2312"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321009" w:rsidRDefault="00321009">
      <w:pPr>
        <w:spacing w:line="520" w:lineRule="exact"/>
        <w:rPr>
          <w:rFonts w:ascii="黑体" w:eastAsia="黑体" w:hAnsi="黑体"/>
          <w:sz w:val="32"/>
          <w:szCs w:val="32"/>
        </w:rPr>
      </w:pPr>
    </w:p>
    <w:p w:rsidR="00E8773C" w:rsidRDefault="00E8773C">
      <w:pPr>
        <w:spacing w:line="520" w:lineRule="exact"/>
        <w:rPr>
          <w:rFonts w:ascii="黑体" w:eastAsia="黑体" w:hAnsi="黑体" w:hint="eastAsia"/>
          <w:sz w:val="32"/>
          <w:szCs w:val="32"/>
        </w:rPr>
      </w:pPr>
    </w:p>
    <w:p w:rsidR="00E8773C" w:rsidRDefault="00E8773C">
      <w:pPr>
        <w:spacing w:line="520" w:lineRule="exact"/>
        <w:rPr>
          <w:rFonts w:ascii="黑体" w:eastAsia="黑体" w:hAnsi="黑体" w:hint="eastAsia"/>
          <w:sz w:val="32"/>
          <w:szCs w:val="32"/>
        </w:rPr>
      </w:pPr>
    </w:p>
    <w:p w:rsidR="00E8773C" w:rsidRDefault="00E8773C">
      <w:pPr>
        <w:spacing w:line="520" w:lineRule="exact"/>
        <w:rPr>
          <w:rFonts w:ascii="黑体" w:eastAsia="黑体" w:hAnsi="黑体" w:hint="eastAsia"/>
          <w:sz w:val="32"/>
          <w:szCs w:val="32"/>
        </w:rPr>
      </w:pPr>
    </w:p>
    <w:p w:rsidR="00E8773C" w:rsidRDefault="00E8773C">
      <w:pPr>
        <w:spacing w:line="520" w:lineRule="exact"/>
        <w:rPr>
          <w:rFonts w:ascii="黑体" w:eastAsia="黑体" w:hAnsi="黑体" w:hint="eastAsia"/>
          <w:sz w:val="32"/>
          <w:szCs w:val="32"/>
        </w:rPr>
      </w:pPr>
    </w:p>
    <w:p w:rsidR="00E8773C" w:rsidRDefault="00E8773C">
      <w:pPr>
        <w:spacing w:line="520" w:lineRule="exact"/>
        <w:rPr>
          <w:rFonts w:ascii="黑体" w:eastAsia="黑体" w:hAnsi="黑体" w:hint="eastAsia"/>
          <w:sz w:val="32"/>
          <w:szCs w:val="32"/>
        </w:rPr>
      </w:pPr>
    </w:p>
    <w:p w:rsidR="00E8773C" w:rsidRDefault="00E8773C">
      <w:pPr>
        <w:spacing w:line="520" w:lineRule="exact"/>
        <w:rPr>
          <w:rFonts w:ascii="黑体" w:eastAsia="黑体" w:hAnsi="黑体" w:hint="eastAsia"/>
          <w:sz w:val="32"/>
          <w:szCs w:val="32"/>
        </w:rPr>
      </w:pPr>
    </w:p>
    <w:p w:rsidR="00E8773C" w:rsidRDefault="00E8773C">
      <w:pPr>
        <w:spacing w:line="520" w:lineRule="exact"/>
        <w:rPr>
          <w:rFonts w:ascii="黑体" w:eastAsia="黑体" w:hAnsi="黑体" w:hint="eastAsia"/>
          <w:sz w:val="32"/>
          <w:szCs w:val="32"/>
        </w:rPr>
      </w:pPr>
    </w:p>
    <w:p w:rsidR="00E8773C" w:rsidRDefault="00E8773C">
      <w:pPr>
        <w:spacing w:line="520" w:lineRule="exact"/>
        <w:rPr>
          <w:rFonts w:ascii="黑体" w:eastAsia="黑体" w:hAnsi="黑体" w:hint="eastAsia"/>
          <w:sz w:val="32"/>
          <w:szCs w:val="32"/>
        </w:rPr>
      </w:pPr>
    </w:p>
    <w:p w:rsidR="00E8773C" w:rsidRDefault="00E8773C">
      <w:pPr>
        <w:spacing w:line="520" w:lineRule="exact"/>
        <w:rPr>
          <w:rFonts w:ascii="黑体" w:eastAsia="黑体" w:hAnsi="黑体" w:hint="eastAsia"/>
          <w:sz w:val="32"/>
          <w:szCs w:val="32"/>
        </w:rPr>
      </w:pPr>
    </w:p>
    <w:p w:rsidR="00E8773C" w:rsidRDefault="00E8773C">
      <w:pPr>
        <w:spacing w:line="520" w:lineRule="exact"/>
        <w:rPr>
          <w:rFonts w:ascii="黑体" w:eastAsia="黑体" w:hAnsi="黑体" w:hint="eastAsia"/>
          <w:sz w:val="32"/>
          <w:szCs w:val="32"/>
        </w:rPr>
      </w:pPr>
    </w:p>
    <w:p w:rsidR="00E8773C" w:rsidRDefault="00E8773C">
      <w:pPr>
        <w:spacing w:line="520" w:lineRule="exact"/>
        <w:rPr>
          <w:rFonts w:ascii="黑体" w:eastAsia="黑体" w:hAnsi="黑体" w:hint="eastAsia"/>
          <w:sz w:val="32"/>
          <w:szCs w:val="32"/>
        </w:rPr>
      </w:pPr>
    </w:p>
    <w:p w:rsidR="00E8773C" w:rsidRDefault="00E8773C">
      <w:pPr>
        <w:spacing w:line="520" w:lineRule="exact"/>
        <w:rPr>
          <w:rFonts w:ascii="黑体" w:eastAsia="黑体" w:hAnsi="黑体" w:hint="eastAsia"/>
          <w:sz w:val="32"/>
          <w:szCs w:val="32"/>
        </w:rPr>
      </w:pPr>
    </w:p>
    <w:p w:rsidR="00E8773C" w:rsidRDefault="00E8773C">
      <w:pPr>
        <w:spacing w:line="520" w:lineRule="exact"/>
        <w:rPr>
          <w:rFonts w:ascii="黑体" w:eastAsia="黑体" w:hAnsi="黑体" w:hint="eastAsia"/>
          <w:sz w:val="32"/>
          <w:szCs w:val="32"/>
        </w:rPr>
      </w:pPr>
    </w:p>
    <w:p w:rsidR="00E8773C" w:rsidRDefault="00E8773C">
      <w:pPr>
        <w:spacing w:line="520" w:lineRule="exact"/>
        <w:rPr>
          <w:rFonts w:ascii="黑体" w:eastAsia="黑体" w:hAnsi="黑体" w:hint="eastAsia"/>
          <w:sz w:val="32"/>
          <w:szCs w:val="32"/>
        </w:rPr>
      </w:pPr>
    </w:p>
    <w:p w:rsidR="00321009" w:rsidRDefault="00A02C4F">
      <w:pPr>
        <w:spacing w:line="520" w:lineRule="exact"/>
        <w:rPr>
          <w:rFonts w:ascii="黑体" w:eastAsia="黑体" w:hAnsi="黑体"/>
          <w:sz w:val="32"/>
          <w:szCs w:val="32"/>
        </w:rPr>
      </w:pPr>
      <w:r>
        <w:rPr>
          <w:rFonts w:ascii="黑体" w:eastAsia="黑体" w:hAnsi="黑体" w:hint="eastAsia"/>
          <w:sz w:val="32"/>
          <w:szCs w:val="32"/>
        </w:rPr>
        <w:lastRenderedPageBreak/>
        <w:t>办事服务指南</w:t>
      </w:r>
    </w:p>
    <w:p w:rsidR="00321009" w:rsidRDefault="00A02C4F">
      <w:pPr>
        <w:spacing w:line="52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麻醉药品和精神药品邮寄证明核发</w:t>
      </w:r>
    </w:p>
    <w:p w:rsidR="00321009" w:rsidRDefault="00A02C4F">
      <w:pPr>
        <w:tabs>
          <w:tab w:val="left" w:pos="3510"/>
        </w:tabs>
        <w:spacing w:line="312" w:lineRule="auto"/>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仿宋" w:hint="eastAsia"/>
          <w:sz w:val="32"/>
          <w:szCs w:val="32"/>
        </w:rPr>
        <w:t>．设立依据</w:t>
      </w:r>
      <w:r>
        <w:rPr>
          <w:rFonts w:ascii="Times New Roman" w:eastAsia="仿宋" w:hAnsi="仿宋"/>
          <w:sz w:val="32"/>
          <w:szCs w:val="32"/>
        </w:rPr>
        <w:tab/>
      </w:r>
    </w:p>
    <w:p w:rsidR="00321009" w:rsidRDefault="00A02C4F">
      <w:pPr>
        <w:spacing w:line="312" w:lineRule="auto"/>
        <w:ind w:firstLineChars="150" w:firstLine="480"/>
        <w:rPr>
          <w:rFonts w:ascii="Times New Roman" w:eastAsia="仿宋" w:hAnsi="Times New Roman"/>
          <w:sz w:val="32"/>
          <w:szCs w:val="32"/>
        </w:rPr>
      </w:pPr>
      <w:r>
        <w:rPr>
          <w:rFonts w:ascii="Times New Roman" w:eastAsia="仿宋" w:hAnsi="Times New Roman"/>
          <w:sz w:val="32"/>
          <w:szCs w:val="32"/>
        </w:rPr>
        <w:t>1.1</w:t>
      </w:r>
      <w:r>
        <w:rPr>
          <w:rFonts w:ascii="仿宋_GB2312" w:eastAsia="仿宋_GB2312" w:hAnsi="宋体" w:cs="宋体" w:hint="eastAsia"/>
          <w:color w:val="000000"/>
          <w:kern w:val="0"/>
          <w:sz w:val="32"/>
          <w:szCs w:val="32"/>
        </w:rPr>
        <w:t>《麻醉药品和精神药品管理条例》(2005年8月国务院令第442号，2013年12月修订)第五十四条、第五十六条；</w:t>
      </w:r>
    </w:p>
    <w:p w:rsidR="00321009" w:rsidRDefault="00A02C4F">
      <w:pPr>
        <w:spacing w:line="312" w:lineRule="auto"/>
        <w:ind w:firstLineChars="150" w:firstLine="480"/>
        <w:rPr>
          <w:rFonts w:ascii="仿宋_GB2312" w:eastAsia="仿宋_GB2312"/>
          <w:w w:val="90"/>
          <w:sz w:val="32"/>
          <w:szCs w:val="32"/>
        </w:rPr>
      </w:pPr>
      <w:r>
        <w:rPr>
          <w:rFonts w:ascii="Times New Roman" w:eastAsia="仿宋" w:hAnsi="Times New Roman"/>
          <w:sz w:val="32"/>
          <w:szCs w:val="32"/>
        </w:rPr>
        <w:t>1.2</w:t>
      </w:r>
      <w:r>
        <w:rPr>
          <w:rFonts w:eastAsia="仿宋_GB2312" w:hint="eastAsia"/>
          <w:bCs/>
          <w:sz w:val="32"/>
          <w:szCs w:val="32"/>
        </w:rPr>
        <w:t>《济宁市人民政府关于</w:t>
      </w:r>
      <w:r>
        <w:rPr>
          <w:rFonts w:eastAsia="仿宋_GB2312" w:hint="eastAsia"/>
          <w:bCs/>
          <w:sz w:val="32"/>
          <w:szCs w:val="32"/>
        </w:rPr>
        <w:t>2016</w:t>
      </w:r>
      <w:r>
        <w:rPr>
          <w:rFonts w:eastAsia="仿宋_GB2312" w:hint="eastAsia"/>
          <w:bCs/>
          <w:sz w:val="32"/>
          <w:szCs w:val="32"/>
        </w:rPr>
        <w:t>年第二批消减市级行政权力事项的通知》（济政字</w:t>
      </w:r>
      <w:r>
        <w:rPr>
          <w:rFonts w:eastAsia="仿宋_GB2312"/>
          <w:bCs/>
          <w:sz w:val="32"/>
          <w:szCs w:val="32"/>
        </w:rPr>
        <w:t>〔</w:t>
      </w:r>
      <w:r>
        <w:rPr>
          <w:rFonts w:eastAsia="仿宋_GB2312"/>
          <w:bCs/>
          <w:sz w:val="32"/>
          <w:szCs w:val="32"/>
        </w:rPr>
        <w:t>201</w:t>
      </w:r>
      <w:r>
        <w:rPr>
          <w:rFonts w:eastAsia="仿宋_GB2312" w:hint="eastAsia"/>
          <w:bCs/>
          <w:sz w:val="32"/>
          <w:szCs w:val="32"/>
        </w:rPr>
        <w:t>6</w:t>
      </w:r>
      <w:r>
        <w:rPr>
          <w:rFonts w:eastAsia="仿宋_GB2312"/>
          <w:bCs/>
          <w:sz w:val="32"/>
          <w:szCs w:val="32"/>
        </w:rPr>
        <w:t>〕</w:t>
      </w:r>
      <w:r>
        <w:rPr>
          <w:rFonts w:eastAsia="仿宋_GB2312" w:hint="eastAsia"/>
          <w:bCs/>
          <w:sz w:val="32"/>
          <w:szCs w:val="32"/>
        </w:rPr>
        <w:t>72</w:t>
      </w:r>
      <w:r>
        <w:rPr>
          <w:rFonts w:eastAsia="仿宋_GB2312" w:hint="eastAsia"/>
          <w:bCs/>
          <w:sz w:val="32"/>
          <w:szCs w:val="32"/>
        </w:rPr>
        <w:t>号）将</w:t>
      </w:r>
      <w:r>
        <w:rPr>
          <w:rFonts w:eastAsia="仿宋_GB2312"/>
          <w:bCs/>
          <w:sz w:val="32"/>
          <w:szCs w:val="32"/>
        </w:rPr>
        <w:t>“</w:t>
      </w:r>
      <w:r>
        <w:rPr>
          <w:rFonts w:eastAsia="仿宋_GB2312" w:hint="eastAsia"/>
          <w:bCs/>
          <w:sz w:val="32"/>
          <w:szCs w:val="32"/>
        </w:rPr>
        <w:t>麻醉药品和精神药品邮寄证明核发</w:t>
      </w:r>
      <w:r>
        <w:rPr>
          <w:rFonts w:eastAsia="仿宋_GB2312"/>
          <w:bCs/>
          <w:sz w:val="32"/>
          <w:szCs w:val="32"/>
        </w:rPr>
        <w:t>”</w:t>
      </w:r>
      <w:r>
        <w:rPr>
          <w:rFonts w:eastAsia="仿宋_GB2312"/>
          <w:bCs/>
          <w:sz w:val="32"/>
          <w:szCs w:val="32"/>
        </w:rPr>
        <w:t>下放至</w:t>
      </w:r>
      <w:r>
        <w:rPr>
          <w:rFonts w:eastAsia="仿宋_GB2312" w:hint="eastAsia"/>
          <w:bCs/>
          <w:sz w:val="32"/>
          <w:szCs w:val="32"/>
        </w:rPr>
        <w:t>县级</w:t>
      </w:r>
      <w:r>
        <w:rPr>
          <w:rFonts w:eastAsia="仿宋_GB2312"/>
          <w:bCs/>
          <w:sz w:val="32"/>
          <w:szCs w:val="32"/>
        </w:rPr>
        <w:t>人民政府食品药品监管部门。</w:t>
      </w:r>
    </w:p>
    <w:p w:rsidR="00321009" w:rsidRDefault="00A02C4F">
      <w:pPr>
        <w:spacing w:line="312" w:lineRule="auto"/>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仿宋" w:hint="eastAsia"/>
          <w:sz w:val="32"/>
          <w:szCs w:val="32"/>
        </w:rPr>
        <w:t>．是否审核转报事项</w:t>
      </w:r>
    </w:p>
    <w:p w:rsidR="00321009" w:rsidRDefault="00A02C4F">
      <w:pPr>
        <w:spacing w:line="312" w:lineRule="auto"/>
        <w:ind w:firstLineChars="150" w:firstLine="480"/>
        <w:rPr>
          <w:rFonts w:ascii="Times New Roman" w:eastAsia="仿宋" w:hAnsi="Times New Roman"/>
          <w:sz w:val="32"/>
          <w:szCs w:val="32"/>
        </w:rPr>
      </w:pPr>
      <w:r>
        <w:rPr>
          <w:rFonts w:ascii="Times New Roman" w:eastAsia="仿宋" w:hAnsi="Times New Roman" w:hint="eastAsia"/>
          <w:sz w:val="32"/>
          <w:szCs w:val="32"/>
        </w:rPr>
        <w:t>否</w:t>
      </w:r>
    </w:p>
    <w:p w:rsidR="00321009" w:rsidRDefault="00A02C4F">
      <w:pPr>
        <w:spacing w:line="312" w:lineRule="auto"/>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仿宋" w:hint="eastAsia"/>
          <w:sz w:val="32"/>
          <w:szCs w:val="32"/>
        </w:rPr>
        <w:t>．有无审批数量限制</w:t>
      </w:r>
    </w:p>
    <w:p w:rsidR="00321009" w:rsidRDefault="00A02C4F">
      <w:pPr>
        <w:spacing w:line="312" w:lineRule="auto"/>
        <w:ind w:firstLineChars="150" w:firstLine="480"/>
        <w:rPr>
          <w:rFonts w:ascii="Times New Roman" w:eastAsia="仿宋" w:hAnsi="Times New Roman"/>
          <w:sz w:val="32"/>
          <w:szCs w:val="32"/>
        </w:rPr>
      </w:pPr>
      <w:r>
        <w:rPr>
          <w:rFonts w:ascii="Times New Roman" w:eastAsia="仿宋" w:hAnsi="仿宋" w:hint="eastAsia"/>
          <w:sz w:val="32"/>
          <w:szCs w:val="32"/>
        </w:rPr>
        <w:t>无</w:t>
      </w:r>
    </w:p>
    <w:p w:rsidR="00321009" w:rsidRDefault="00A02C4F">
      <w:pPr>
        <w:widowControl/>
        <w:adjustRightInd w:val="0"/>
        <w:snapToGrid w:val="0"/>
        <w:spacing w:line="312" w:lineRule="auto"/>
        <w:jc w:val="left"/>
        <w:rPr>
          <w:rFonts w:ascii="Times New Roman" w:eastAsia="仿宋" w:hAnsi="仿宋"/>
          <w:sz w:val="32"/>
          <w:szCs w:val="32"/>
        </w:rPr>
      </w:pPr>
      <w:r>
        <w:rPr>
          <w:rFonts w:ascii="Times New Roman" w:eastAsia="仿宋" w:hAnsi="Times New Roman"/>
          <w:sz w:val="32"/>
          <w:szCs w:val="32"/>
        </w:rPr>
        <w:t>4</w:t>
      </w:r>
      <w:r>
        <w:rPr>
          <w:rFonts w:ascii="Times New Roman" w:eastAsia="仿宋" w:hAnsi="仿宋" w:hint="eastAsia"/>
          <w:kern w:val="0"/>
          <w:sz w:val="32"/>
          <w:szCs w:val="32"/>
        </w:rPr>
        <w:t>．</w:t>
      </w:r>
      <w:r>
        <w:rPr>
          <w:rFonts w:ascii="Times New Roman" w:eastAsia="仿宋" w:hAnsi="仿宋" w:hint="eastAsia"/>
          <w:sz w:val="32"/>
          <w:szCs w:val="32"/>
        </w:rPr>
        <w:t>审批条件</w:t>
      </w:r>
    </w:p>
    <w:p w:rsidR="00321009" w:rsidRDefault="00A02C4F">
      <w:pPr>
        <w:widowControl/>
        <w:adjustRightInd w:val="0"/>
        <w:snapToGrid w:val="0"/>
        <w:spacing w:line="312" w:lineRule="auto"/>
        <w:ind w:firstLineChars="150" w:firstLine="480"/>
        <w:jc w:val="left"/>
        <w:rPr>
          <w:rFonts w:ascii="仿宋_GB2312" w:eastAsia="仿宋_GB2312" w:hAnsi="仿宋"/>
          <w:color w:val="000000"/>
          <w:sz w:val="32"/>
          <w:szCs w:val="32"/>
        </w:rPr>
      </w:pPr>
      <w:r>
        <w:rPr>
          <w:rFonts w:ascii="仿宋_GB2312" w:eastAsia="仿宋_GB2312" w:hAnsi="仿宋" w:hint="eastAsia"/>
          <w:color w:val="000000"/>
          <w:sz w:val="32"/>
          <w:szCs w:val="32"/>
        </w:rPr>
        <w:t>汶上县行政区域内与麻醉药品和精神药品有关的生产经营企业、医疗机构和教学科研单位申请核发麻醉药品精神药品邮寄证明；符合《麻醉药品和精神药品邮寄管理办法》等相关规定要求。</w:t>
      </w:r>
    </w:p>
    <w:p w:rsidR="00321009" w:rsidRDefault="00A02C4F">
      <w:pPr>
        <w:autoSpaceDE w:val="0"/>
        <w:autoSpaceDN w:val="0"/>
        <w:adjustRightInd w:val="0"/>
        <w:spacing w:line="312" w:lineRule="auto"/>
        <w:jc w:val="left"/>
        <w:rPr>
          <w:rFonts w:ascii="Times New Roman" w:eastAsia="仿宋" w:hAnsi="仿宋"/>
          <w:sz w:val="32"/>
          <w:szCs w:val="32"/>
        </w:rPr>
      </w:pPr>
      <w:r>
        <w:rPr>
          <w:rFonts w:ascii="Times New Roman" w:eastAsia="仿宋" w:hAnsi="Times New Roman"/>
          <w:sz w:val="32"/>
          <w:szCs w:val="32"/>
        </w:rPr>
        <w:t>5</w:t>
      </w:r>
      <w:r>
        <w:rPr>
          <w:rFonts w:ascii="Times New Roman" w:eastAsia="仿宋" w:hAnsi="仿宋" w:hint="eastAsia"/>
          <w:sz w:val="32"/>
          <w:szCs w:val="32"/>
        </w:rPr>
        <w:t>．所需申请材料（一式两份）</w:t>
      </w:r>
    </w:p>
    <w:p w:rsidR="00321009" w:rsidRDefault="00A02C4F">
      <w:pPr>
        <w:autoSpaceDE w:val="0"/>
        <w:autoSpaceDN w:val="0"/>
        <w:adjustRightInd w:val="0"/>
        <w:spacing w:line="312" w:lineRule="auto"/>
        <w:ind w:firstLineChars="150" w:firstLine="480"/>
        <w:jc w:val="left"/>
        <w:rPr>
          <w:rFonts w:ascii="仿宋_GB2312" w:eastAsia="仿宋_GB2312" w:hAnsi="宋体" w:cs="宋体"/>
          <w:kern w:val="0"/>
          <w:sz w:val="32"/>
          <w:szCs w:val="32"/>
        </w:rPr>
      </w:pPr>
      <w:r>
        <w:rPr>
          <w:rFonts w:ascii="Times New Roman" w:eastAsia="仿宋" w:hAnsi="仿宋" w:hint="eastAsia"/>
          <w:sz w:val="32"/>
          <w:szCs w:val="32"/>
        </w:rPr>
        <w:t>5.</w:t>
      </w:r>
      <w:r>
        <w:rPr>
          <w:rFonts w:ascii="仿宋_GB2312" w:eastAsia="仿宋_GB2312" w:hAnsi="宋体" w:cs="宋体" w:hint="eastAsia"/>
          <w:kern w:val="0"/>
          <w:sz w:val="32"/>
          <w:szCs w:val="32"/>
        </w:rPr>
        <w:t>1麻醉药品和精神药品邮寄证明申请表</w:t>
      </w:r>
      <w:r>
        <w:rPr>
          <w:rFonts w:ascii="仿宋_GB2312" w:eastAsia="仿宋_GB2312" w:hint="eastAsia"/>
          <w:sz w:val="32"/>
          <w:szCs w:val="32"/>
        </w:rPr>
        <w:t>提供原件并加盖单位公章</w:t>
      </w:r>
      <w:r>
        <w:rPr>
          <w:rFonts w:ascii="仿宋_GB2312" w:eastAsia="仿宋_GB2312" w:hAnsi="宋体" w:cs="宋体" w:hint="eastAsia"/>
          <w:kern w:val="0"/>
          <w:sz w:val="32"/>
          <w:szCs w:val="32"/>
        </w:rPr>
        <w:t>，（</w:t>
      </w:r>
      <w:r>
        <w:rPr>
          <w:rFonts w:eastAsia="仿宋_GB2312" w:hint="eastAsia"/>
          <w:bCs/>
          <w:sz w:val="32"/>
          <w:szCs w:val="32"/>
        </w:rPr>
        <w:t>访问济宁市食品药品监督管理局网站</w:t>
      </w:r>
      <w:hyperlink r:id="rId12" w:history="1">
        <w:r>
          <w:rPr>
            <w:rFonts w:eastAsia="仿宋_GB2312" w:hint="eastAsia"/>
            <w:bCs/>
            <w:sz w:val="32"/>
            <w:szCs w:val="32"/>
          </w:rPr>
          <w:t>www.jifda.gov.cn</w:t>
        </w:r>
      </w:hyperlink>
      <w:r>
        <w:rPr>
          <w:rFonts w:eastAsia="仿宋_GB2312" w:hint="eastAsia"/>
          <w:bCs/>
          <w:sz w:val="32"/>
          <w:szCs w:val="32"/>
        </w:rPr>
        <w:t>相关栏目下载）；</w:t>
      </w:r>
      <w:r>
        <w:rPr>
          <w:rFonts w:ascii="仿宋_GB2312" w:eastAsia="仿宋_GB2312" w:hAnsi="宋体" w:cs="宋体" w:hint="eastAsia"/>
          <w:kern w:val="0"/>
          <w:sz w:val="32"/>
          <w:szCs w:val="32"/>
        </w:rPr>
        <w:t xml:space="preserve">　 </w:t>
      </w:r>
    </w:p>
    <w:p w:rsidR="00321009" w:rsidRDefault="00A02C4F">
      <w:pPr>
        <w:autoSpaceDE w:val="0"/>
        <w:autoSpaceDN w:val="0"/>
        <w:adjustRightInd w:val="0"/>
        <w:spacing w:line="312" w:lineRule="auto"/>
        <w:ind w:firstLineChars="150"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w:t>
      </w:r>
      <w:r w:rsidR="00FF636C">
        <w:rPr>
          <w:rFonts w:ascii="仿宋_GB2312" w:eastAsia="仿宋_GB2312" w:hAnsi="宋体" w:cs="宋体" w:hint="eastAsia"/>
          <w:kern w:val="0"/>
          <w:sz w:val="32"/>
          <w:szCs w:val="32"/>
        </w:rPr>
        <w:t>5.2</w:t>
      </w:r>
      <w:r>
        <w:rPr>
          <w:rFonts w:ascii="仿宋_GB2312" w:eastAsia="仿宋_GB2312" w:hAnsi="宋体" w:cs="宋体" w:hint="eastAsia"/>
          <w:kern w:val="0"/>
          <w:sz w:val="32"/>
          <w:szCs w:val="32"/>
        </w:rPr>
        <w:t>加盖单位公章的《药品生产许可证》、《药品经营许可证》、《企业营业执照》复印件；</w:t>
      </w:r>
    </w:p>
    <w:p w:rsidR="00321009" w:rsidRDefault="00FF636C">
      <w:pPr>
        <w:autoSpaceDE w:val="0"/>
        <w:autoSpaceDN w:val="0"/>
        <w:adjustRightInd w:val="0"/>
        <w:spacing w:line="312" w:lineRule="auto"/>
        <w:ind w:firstLineChars="150"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5.3</w:t>
      </w:r>
      <w:r w:rsidR="00A02C4F">
        <w:rPr>
          <w:rFonts w:ascii="仿宋_GB2312" w:eastAsia="仿宋_GB2312" w:hAnsi="宋体" w:cs="宋体" w:hint="eastAsia"/>
          <w:kern w:val="0"/>
          <w:sz w:val="32"/>
          <w:szCs w:val="32"/>
        </w:rPr>
        <w:t>经办人身份证明、法人委托书；（验原件提供复印件并加盖单位公章）</w:t>
      </w:r>
    </w:p>
    <w:p w:rsidR="00321009" w:rsidRDefault="00FF636C">
      <w:pPr>
        <w:autoSpaceDE w:val="0"/>
        <w:autoSpaceDN w:val="0"/>
        <w:adjustRightInd w:val="0"/>
        <w:spacing w:line="312" w:lineRule="auto"/>
        <w:ind w:firstLineChars="150"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5.4</w:t>
      </w:r>
      <w:r w:rsidR="00A02C4F">
        <w:rPr>
          <w:rFonts w:ascii="仿宋_GB2312" w:eastAsia="仿宋_GB2312" w:hAnsi="宋体" w:cs="宋体" w:hint="eastAsia"/>
          <w:kern w:val="0"/>
          <w:sz w:val="32"/>
          <w:szCs w:val="32"/>
        </w:rPr>
        <w:t>申请邮寄的药品情况说明（</w:t>
      </w:r>
      <w:r w:rsidR="00A02C4F">
        <w:rPr>
          <w:rFonts w:ascii="仿宋_GB2312" w:eastAsia="仿宋_GB2312" w:hint="eastAsia"/>
          <w:sz w:val="32"/>
          <w:szCs w:val="32"/>
        </w:rPr>
        <w:t>提供原件并加盖单位公章</w:t>
      </w:r>
      <w:r w:rsidR="00A02C4F">
        <w:rPr>
          <w:rFonts w:ascii="仿宋_GB2312" w:eastAsia="仿宋_GB2312" w:hAnsi="宋体" w:cs="宋体" w:hint="eastAsia"/>
          <w:kern w:val="0"/>
          <w:sz w:val="32"/>
          <w:szCs w:val="32"/>
        </w:rPr>
        <w:t>）；</w:t>
      </w:r>
    </w:p>
    <w:p w:rsidR="00321009" w:rsidRDefault="00FF636C">
      <w:pPr>
        <w:autoSpaceDE w:val="0"/>
        <w:autoSpaceDN w:val="0"/>
        <w:adjustRightInd w:val="0"/>
        <w:spacing w:line="312" w:lineRule="auto"/>
        <w:ind w:firstLineChars="150" w:firstLine="480"/>
        <w:jc w:val="left"/>
        <w:rPr>
          <w:rFonts w:ascii="Times New Roman" w:eastAsia="仿宋" w:hAnsi="仿宋"/>
          <w:sz w:val="32"/>
          <w:szCs w:val="32"/>
        </w:rPr>
      </w:pPr>
      <w:r>
        <w:rPr>
          <w:rFonts w:ascii="仿宋_GB2312" w:eastAsia="仿宋_GB2312" w:hAnsi="宋体" w:cs="宋体" w:hint="eastAsia"/>
          <w:kern w:val="0"/>
          <w:sz w:val="32"/>
          <w:szCs w:val="32"/>
        </w:rPr>
        <w:t>5.5</w:t>
      </w:r>
      <w:r w:rsidR="00A02C4F">
        <w:rPr>
          <w:rFonts w:ascii="仿宋_GB2312" w:eastAsia="仿宋_GB2312" w:hAnsi="宋体" w:cs="宋体" w:hint="eastAsia"/>
          <w:kern w:val="0"/>
          <w:sz w:val="32"/>
          <w:szCs w:val="32"/>
        </w:rPr>
        <w:t>法律法规规定的其他材料。</w:t>
      </w:r>
      <w:r w:rsidR="00A02C4F">
        <w:rPr>
          <w:rFonts w:ascii="仿宋_GB2312" w:eastAsia="仿宋_GB2312" w:hAnsi="宋体" w:cs="宋体" w:hint="eastAsia"/>
          <w:kern w:val="0"/>
          <w:sz w:val="32"/>
          <w:szCs w:val="32"/>
        </w:rPr>
        <w:br/>
      </w:r>
      <w:r w:rsidR="00A02C4F">
        <w:rPr>
          <w:rFonts w:ascii="Times New Roman" w:eastAsia="仿宋" w:hAnsi="Times New Roman"/>
          <w:sz w:val="32"/>
          <w:szCs w:val="32"/>
        </w:rPr>
        <w:t>6</w:t>
      </w:r>
      <w:r w:rsidR="00A02C4F">
        <w:rPr>
          <w:rFonts w:ascii="Times New Roman" w:eastAsia="仿宋" w:hAnsi="仿宋" w:hint="eastAsia"/>
          <w:sz w:val="32"/>
          <w:szCs w:val="32"/>
        </w:rPr>
        <w:t>．办理程序</w:t>
      </w:r>
    </w:p>
    <w:p w:rsidR="00321009" w:rsidRDefault="00A02C4F">
      <w:pPr>
        <w:tabs>
          <w:tab w:val="left" w:pos="344"/>
        </w:tabs>
        <w:spacing w:line="312" w:lineRule="auto"/>
        <w:ind w:firstLineChars="150" w:firstLine="480"/>
        <w:rPr>
          <w:rFonts w:eastAsia="仿宋_GB2312"/>
          <w:sz w:val="32"/>
          <w:szCs w:val="32"/>
        </w:rPr>
      </w:pPr>
      <w:r>
        <w:rPr>
          <w:rFonts w:ascii="Times New Roman" w:eastAsia="仿宋" w:hAnsi="仿宋" w:hint="eastAsia"/>
          <w:sz w:val="32"/>
          <w:szCs w:val="32"/>
        </w:rPr>
        <w:t>6.1</w:t>
      </w:r>
      <w:r>
        <w:rPr>
          <w:rFonts w:ascii="Times New Roman" w:eastAsia="仿宋" w:hAnsi="仿宋" w:hint="eastAsia"/>
          <w:sz w:val="32"/>
          <w:szCs w:val="32"/>
        </w:rPr>
        <w:t>申请；</w:t>
      </w:r>
      <w:r>
        <w:rPr>
          <w:rFonts w:eastAsia="仿宋_GB2312" w:hint="eastAsia"/>
          <w:sz w:val="32"/>
          <w:szCs w:val="32"/>
        </w:rPr>
        <w:t>（</w:t>
      </w:r>
      <w:r>
        <w:rPr>
          <w:rFonts w:eastAsia="仿宋_GB2312" w:hint="eastAsia"/>
          <w:bCs/>
          <w:sz w:val="32"/>
          <w:szCs w:val="32"/>
        </w:rPr>
        <w:t>访问济宁市食品药品监督管理局网站</w:t>
      </w:r>
      <w:hyperlink r:id="rId13" w:history="1">
        <w:r>
          <w:rPr>
            <w:rFonts w:eastAsia="仿宋_GB2312" w:hint="eastAsia"/>
            <w:bCs/>
            <w:sz w:val="32"/>
            <w:szCs w:val="32"/>
          </w:rPr>
          <w:t>www.jifda.gov.cn</w:t>
        </w:r>
      </w:hyperlink>
      <w:r>
        <w:rPr>
          <w:rFonts w:eastAsia="仿宋_GB2312" w:hint="eastAsia"/>
          <w:bCs/>
          <w:sz w:val="32"/>
          <w:szCs w:val="32"/>
        </w:rPr>
        <w:t>相关栏目下载并打印一式两份</w:t>
      </w:r>
      <w:r>
        <w:rPr>
          <w:rFonts w:eastAsia="仿宋_GB2312" w:hint="eastAsia"/>
          <w:sz w:val="32"/>
          <w:szCs w:val="32"/>
        </w:rPr>
        <w:t>）。</w:t>
      </w:r>
    </w:p>
    <w:p w:rsidR="00321009" w:rsidRDefault="00A02C4F">
      <w:pPr>
        <w:spacing w:line="312" w:lineRule="auto"/>
        <w:ind w:firstLineChars="150" w:firstLine="480"/>
        <w:rPr>
          <w:rFonts w:ascii="Times New Roman" w:eastAsia="仿宋" w:hAnsi="仿宋"/>
          <w:sz w:val="32"/>
          <w:szCs w:val="32"/>
        </w:rPr>
      </w:pPr>
      <w:r>
        <w:rPr>
          <w:rFonts w:ascii="Times New Roman" w:eastAsia="仿宋" w:hAnsi="仿宋" w:hint="eastAsia"/>
          <w:sz w:val="32"/>
          <w:szCs w:val="32"/>
        </w:rPr>
        <w:t>6.2</w:t>
      </w:r>
      <w:r>
        <w:rPr>
          <w:rFonts w:ascii="Times New Roman" w:eastAsia="仿宋" w:hAnsi="仿宋" w:hint="eastAsia"/>
          <w:sz w:val="32"/>
          <w:szCs w:val="32"/>
        </w:rPr>
        <w:t>受理；</w:t>
      </w:r>
    </w:p>
    <w:p w:rsidR="00321009" w:rsidRDefault="00A02C4F">
      <w:pPr>
        <w:spacing w:line="312" w:lineRule="auto"/>
        <w:ind w:firstLineChars="150" w:firstLine="480"/>
        <w:rPr>
          <w:rFonts w:ascii="Times New Roman" w:eastAsia="仿宋" w:hAnsi="仿宋"/>
          <w:sz w:val="32"/>
          <w:szCs w:val="32"/>
        </w:rPr>
      </w:pPr>
      <w:r>
        <w:rPr>
          <w:rFonts w:ascii="Times New Roman" w:eastAsia="仿宋" w:hAnsi="仿宋" w:hint="eastAsia"/>
          <w:sz w:val="32"/>
          <w:szCs w:val="32"/>
        </w:rPr>
        <w:t>6.3</w:t>
      </w:r>
      <w:r>
        <w:rPr>
          <w:rFonts w:ascii="Times New Roman" w:eastAsia="仿宋" w:hAnsi="仿宋" w:hint="eastAsia"/>
          <w:sz w:val="32"/>
          <w:szCs w:val="32"/>
        </w:rPr>
        <w:t>审核；</w:t>
      </w:r>
    </w:p>
    <w:p w:rsidR="00321009" w:rsidRDefault="00A02C4F">
      <w:pPr>
        <w:spacing w:line="312" w:lineRule="auto"/>
        <w:ind w:firstLineChars="150" w:firstLine="480"/>
        <w:rPr>
          <w:rFonts w:ascii="Times New Roman" w:eastAsia="仿宋" w:hAnsi="仿宋"/>
          <w:sz w:val="32"/>
          <w:szCs w:val="32"/>
        </w:rPr>
      </w:pPr>
      <w:r>
        <w:rPr>
          <w:rFonts w:ascii="Times New Roman" w:eastAsia="仿宋" w:hAnsi="仿宋" w:hint="eastAsia"/>
          <w:sz w:val="32"/>
          <w:szCs w:val="32"/>
        </w:rPr>
        <w:t>6.4</w:t>
      </w:r>
      <w:r>
        <w:rPr>
          <w:rFonts w:ascii="Times New Roman" w:eastAsia="仿宋" w:hAnsi="仿宋" w:hint="eastAsia"/>
          <w:sz w:val="32"/>
          <w:szCs w:val="32"/>
        </w:rPr>
        <w:t>办结。</w:t>
      </w:r>
    </w:p>
    <w:p w:rsidR="00321009" w:rsidRDefault="00A02C4F">
      <w:pPr>
        <w:spacing w:line="312" w:lineRule="auto"/>
        <w:rPr>
          <w:rFonts w:ascii="Times New Roman" w:eastAsia="仿宋" w:hAnsi="仿宋"/>
          <w:sz w:val="32"/>
          <w:szCs w:val="32"/>
        </w:rPr>
      </w:pPr>
      <w:r>
        <w:rPr>
          <w:rFonts w:ascii="Times New Roman" w:eastAsia="仿宋" w:hAnsi="Times New Roman"/>
          <w:sz w:val="32"/>
          <w:szCs w:val="32"/>
        </w:rPr>
        <w:t>7</w:t>
      </w:r>
      <w:r>
        <w:rPr>
          <w:rFonts w:ascii="Times New Roman" w:eastAsia="仿宋" w:hAnsi="仿宋" w:hint="eastAsia"/>
          <w:sz w:val="32"/>
          <w:szCs w:val="32"/>
        </w:rPr>
        <w:t>．是否收费</w:t>
      </w:r>
      <w:r>
        <w:rPr>
          <w:rFonts w:ascii="Times New Roman" w:eastAsia="仿宋" w:hAnsi="仿宋" w:hint="eastAsia"/>
          <w:sz w:val="32"/>
          <w:szCs w:val="32"/>
        </w:rPr>
        <w:t xml:space="preserve">  </w:t>
      </w:r>
    </w:p>
    <w:p w:rsidR="00321009" w:rsidRDefault="00A02C4F">
      <w:pPr>
        <w:spacing w:line="312" w:lineRule="auto"/>
        <w:ind w:firstLineChars="150" w:firstLine="480"/>
        <w:rPr>
          <w:rFonts w:ascii="Times New Roman" w:eastAsia="仿宋" w:hAnsi="Times New Roman"/>
          <w:sz w:val="32"/>
          <w:szCs w:val="32"/>
        </w:rPr>
      </w:pPr>
      <w:r>
        <w:rPr>
          <w:rFonts w:ascii="Times New Roman" w:eastAsia="仿宋" w:hAnsi="仿宋" w:hint="eastAsia"/>
          <w:sz w:val="32"/>
          <w:szCs w:val="32"/>
        </w:rPr>
        <w:t>否</w:t>
      </w:r>
    </w:p>
    <w:p w:rsidR="00321009" w:rsidRDefault="00A02C4F">
      <w:pPr>
        <w:spacing w:line="312" w:lineRule="auto"/>
        <w:rPr>
          <w:rFonts w:ascii="Times New Roman" w:eastAsia="仿宋" w:hAnsi="仿宋"/>
          <w:sz w:val="32"/>
          <w:szCs w:val="32"/>
        </w:rPr>
      </w:pPr>
      <w:r>
        <w:rPr>
          <w:rFonts w:ascii="Times New Roman" w:eastAsia="仿宋" w:hAnsi="Times New Roman"/>
          <w:sz w:val="32"/>
          <w:szCs w:val="32"/>
        </w:rPr>
        <w:t>8</w:t>
      </w:r>
      <w:r>
        <w:rPr>
          <w:rFonts w:ascii="Times New Roman" w:eastAsia="仿宋" w:hAnsi="仿宋" w:hint="eastAsia"/>
          <w:sz w:val="32"/>
          <w:szCs w:val="32"/>
        </w:rPr>
        <w:t>．收费依据</w:t>
      </w:r>
      <w:r>
        <w:rPr>
          <w:rFonts w:ascii="Times New Roman" w:eastAsia="仿宋" w:hAnsi="仿宋" w:hint="eastAsia"/>
          <w:sz w:val="32"/>
          <w:szCs w:val="32"/>
        </w:rPr>
        <w:t xml:space="preserve"> </w:t>
      </w:r>
    </w:p>
    <w:p w:rsidR="00321009" w:rsidRDefault="00A02C4F">
      <w:pPr>
        <w:spacing w:line="312" w:lineRule="auto"/>
        <w:ind w:firstLineChars="150" w:firstLine="480"/>
        <w:rPr>
          <w:rFonts w:ascii="Times New Roman" w:eastAsia="仿宋" w:hAnsi="Times New Roman"/>
          <w:sz w:val="32"/>
          <w:szCs w:val="32"/>
        </w:rPr>
      </w:pPr>
      <w:r>
        <w:rPr>
          <w:rFonts w:ascii="Times New Roman" w:eastAsia="仿宋" w:hAnsi="仿宋" w:hint="eastAsia"/>
          <w:sz w:val="32"/>
          <w:szCs w:val="32"/>
        </w:rPr>
        <w:t>无</w:t>
      </w:r>
    </w:p>
    <w:p w:rsidR="00321009" w:rsidRDefault="00A02C4F">
      <w:pPr>
        <w:spacing w:line="312" w:lineRule="auto"/>
        <w:rPr>
          <w:rFonts w:ascii="Times New Roman" w:eastAsia="仿宋" w:hAnsi="仿宋"/>
          <w:sz w:val="32"/>
          <w:szCs w:val="32"/>
        </w:rPr>
      </w:pPr>
      <w:r>
        <w:rPr>
          <w:rFonts w:ascii="Times New Roman" w:eastAsia="仿宋" w:hAnsi="Times New Roman"/>
          <w:sz w:val="32"/>
          <w:szCs w:val="32"/>
        </w:rPr>
        <w:t>9</w:t>
      </w:r>
      <w:r>
        <w:rPr>
          <w:rFonts w:ascii="Times New Roman" w:eastAsia="仿宋" w:hAnsi="仿宋" w:hint="eastAsia"/>
          <w:sz w:val="32"/>
          <w:szCs w:val="32"/>
        </w:rPr>
        <w:t>．收费标准</w:t>
      </w:r>
      <w:r>
        <w:rPr>
          <w:rFonts w:ascii="Times New Roman" w:eastAsia="仿宋" w:hAnsi="仿宋" w:hint="eastAsia"/>
          <w:sz w:val="32"/>
          <w:szCs w:val="32"/>
        </w:rPr>
        <w:t xml:space="preserve">  </w:t>
      </w:r>
    </w:p>
    <w:p w:rsidR="00321009" w:rsidRDefault="00A02C4F">
      <w:pPr>
        <w:spacing w:line="312" w:lineRule="auto"/>
        <w:ind w:firstLineChars="150" w:firstLine="480"/>
        <w:rPr>
          <w:rFonts w:ascii="Times New Roman" w:eastAsia="仿宋" w:hAnsi="Times New Roman"/>
          <w:sz w:val="32"/>
          <w:szCs w:val="32"/>
        </w:rPr>
      </w:pPr>
      <w:r>
        <w:rPr>
          <w:rFonts w:ascii="Times New Roman" w:eastAsia="仿宋" w:hAnsi="仿宋" w:hint="eastAsia"/>
          <w:sz w:val="32"/>
          <w:szCs w:val="32"/>
        </w:rPr>
        <w:t>无</w:t>
      </w:r>
    </w:p>
    <w:p w:rsidR="00321009" w:rsidRDefault="00A02C4F">
      <w:pPr>
        <w:spacing w:line="312" w:lineRule="auto"/>
        <w:rPr>
          <w:rFonts w:ascii="Times New Roman" w:eastAsia="仿宋" w:hAnsi="Times New Roman"/>
          <w:sz w:val="32"/>
          <w:szCs w:val="32"/>
        </w:rPr>
      </w:pPr>
      <w:r>
        <w:rPr>
          <w:rFonts w:ascii="Times New Roman" w:eastAsia="仿宋" w:hAnsi="Times New Roman"/>
          <w:sz w:val="32"/>
          <w:szCs w:val="32"/>
        </w:rPr>
        <w:t>10</w:t>
      </w:r>
      <w:r>
        <w:rPr>
          <w:rFonts w:ascii="Times New Roman" w:eastAsia="仿宋" w:hAnsi="仿宋" w:hint="eastAsia"/>
          <w:sz w:val="32"/>
          <w:szCs w:val="32"/>
        </w:rPr>
        <w:t>．法定办理时限</w:t>
      </w:r>
      <w:r>
        <w:rPr>
          <w:rFonts w:ascii="Times New Roman" w:eastAsia="仿宋" w:hAnsi="仿宋" w:hint="eastAsia"/>
          <w:sz w:val="32"/>
          <w:szCs w:val="32"/>
        </w:rPr>
        <w:t xml:space="preserve">   40</w:t>
      </w:r>
      <w:r>
        <w:rPr>
          <w:rFonts w:ascii="Times New Roman" w:eastAsia="仿宋" w:hAnsi="仿宋" w:hint="eastAsia"/>
          <w:sz w:val="32"/>
          <w:szCs w:val="32"/>
        </w:rPr>
        <w:t>个工作日</w:t>
      </w:r>
    </w:p>
    <w:p w:rsidR="00321009" w:rsidRDefault="00A02C4F">
      <w:pPr>
        <w:spacing w:line="312" w:lineRule="auto"/>
        <w:rPr>
          <w:rFonts w:ascii="Times New Roman" w:eastAsia="仿宋" w:hAnsi="Times New Roman"/>
          <w:sz w:val="32"/>
          <w:szCs w:val="32"/>
        </w:rPr>
      </w:pPr>
      <w:r>
        <w:rPr>
          <w:rFonts w:ascii="Times New Roman" w:eastAsia="仿宋" w:hAnsi="Times New Roman"/>
          <w:sz w:val="32"/>
          <w:szCs w:val="32"/>
        </w:rPr>
        <w:t>11</w:t>
      </w:r>
      <w:r>
        <w:rPr>
          <w:rFonts w:ascii="Times New Roman" w:eastAsia="仿宋" w:hAnsi="仿宋" w:hint="eastAsia"/>
          <w:sz w:val="32"/>
          <w:szCs w:val="32"/>
        </w:rPr>
        <w:t>．承诺办理时限</w:t>
      </w:r>
      <w:r>
        <w:rPr>
          <w:rFonts w:ascii="Times New Roman" w:eastAsia="仿宋" w:hAnsi="仿宋" w:hint="eastAsia"/>
          <w:sz w:val="32"/>
          <w:szCs w:val="32"/>
        </w:rPr>
        <w:t xml:space="preserve">   10</w:t>
      </w:r>
      <w:r>
        <w:rPr>
          <w:rFonts w:ascii="Times New Roman" w:eastAsia="仿宋" w:hAnsi="仿宋" w:hint="eastAsia"/>
          <w:sz w:val="32"/>
          <w:szCs w:val="32"/>
        </w:rPr>
        <w:t>个工作日</w:t>
      </w:r>
    </w:p>
    <w:p w:rsidR="00321009" w:rsidRDefault="00A02C4F">
      <w:pPr>
        <w:spacing w:line="312" w:lineRule="auto"/>
        <w:rPr>
          <w:rFonts w:ascii="Times New Roman" w:eastAsia="仿宋" w:hAnsi="仿宋"/>
          <w:sz w:val="32"/>
          <w:szCs w:val="32"/>
        </w:rPr>
      </w:pPr>
      <w:r>
        <w:rPr>
          <w:rFonts w:ascii="Times New Roman" w:eastAsia="仿宋" w:hAnsi="Times New Roman"/>
          <w:sz w:val="32"/>
          <w:szCs w:val="32"/>
        </w:rPr>
        <w:t>12</w:t>
      </w:r>
      <w:r>
        <w:rPr>
          <w:rFonts w:ascii="Times New Roman" w:eastAsia="仿宋" w:hAnsi="仿宋" w:hint="eastAsia"/>
          <w:sz w:val="32"/>
          <w:szCs w:val="32"/>
        </w:rPr>
        <w:t>．联系电话</w:t>
      </w:r>
      <w:r>
        <w:rPr>
          <w:rFonts w:ascii="Times New Roman" w:eastAsia="仿宋" w:hAnsi="仿宋" w:hint="eastAsia"/>
          <w:sz w:val="32"/>
          <w:szCs w:val="32"/>
        </w:rPr>
        <w:t xml:space="preserve">       0537-7161135</w:t>
      </w:r>
    </w:p>
    <w:p w:rsidR="00321009" w:rsidRDefault="00A02C4F">
      <w:pPr>
        <w:spacing w:line="312" w:lineRule="auto"/>
        <w:rPr>
          <w:rFonts w:ascii="Times New Roman" w:eastAsia="仿宋" w:hAnsi="Times New Roman"/>
          <w:sz w:val="32"/>
          <w:szCs w:val="32"/>
        </w:rPr>
      </w:pPr>
      <w:r>
        <w:rPr>
          <w:rFonts w:ascii="Times New Roman" w:eastAsia="仿宋" w:hAnsi="Times New Roman"/>
          <w:sz w:val="32"/>
          <w:szCs w:val="32"/>
        </w:rPr>
        <w:t>13</w:t>
      </w:r>
      <w:r>
        <w:rPr>
          <w:rFonts w:ascii="Times New Roman" w:eastAsia="仿宋" w:hAnsi="仿宋" w:hint="eastAsia"/>
          <w:sz w:val="32"/>
          <w:szCs w:val="32"/>
        </w:rPr>
        <w:t>．</w:t>
      </w:r>
      <w:r w:rsidR="00DE0BB5">
        <w:rPr>
          <w:rFonts w:ascii="仿宋_GB2312" w:eastAsia="仿宋_GB2312" w:hAnsi="仿宋" w:hint="eastAsia"/>
          <w:sz w:val="32"/>
          <w:szCs w:val="32"/>
        </w:rPr>
        <w:t>投诉电话：0537-7281890</w:t>
      </w:r>
    </w:p>
    <w:p w:rsidR="00321009" w:rsidRDefault="00321009">
      <w:pPr>
        <w:spacing w:line="360" w:lineRule="auto"/>
        <w:rPr>
          <w:rFonts w:ascii="仿宋_GB2312" w:eastAsia="仿宋_GB2312" w:hAnsi="仿宋_GB2312" w:cs="仿宋_GB2312"/>
          <w:sz w:val="32"/>
          <w:szCs w:val="32"/>
        </w:rPr>
      </w:pPr>
    </w:p>
    <w:p w:rsidR="00321009" w:rsidRDefault="00321009">
      <w:pPr>
        <w:spacing w:line="360" w:lineRule="auto"/>
        <w:rPr>
          <w:rFonts w:ascii="仿宋_GB2312" w:eastAsia="仿宋_GB2312" w:hAnsi="仿宋_GB2312" w:cs="仿宋_GB2312"/>
          <w:sz w:val="32"/>
          <w:szCs w:val="32"/>
        </w:rPr>
      </w:pPr>
    </w:p>
    <w:p w:rsidR="00321009" w:rsidRDefault="00321009">
      <w:pPr>
        <w:spacing w:line="360" w:lineRule="auto"/>
        <w:rPr>
          <w:rFonts w:ascii="仿宋_GB2312" w:eastAsia="仿宋_GB2312" w:hAnsi="仿宋_GB2312" w:cs="仿宋_GB2312"/>
          <w:sz w:val="32"/>
          <w:szCs w:val="32"/>
        </w:rPr>
      </w:pPr>
    </w:p>
    <w:p w:rsidR="00321009" w:rsidRDefault="00321009">
      <w:pPr>
        <w:spacing w:line="360" w:lineRule="auto"/>
        <w:rPr>
          <w:rFonts w:ascii="仿宋_GB2312" w:eastAsia="仿宋_GB2312" w:hAnsi="仿宋_GB2312" w:cs="仿宋_GB2312"/>
          <w:sz w:val="32"/>
          <w:szCs w:val="32"/>
        </w:rPr>
      </w:pPr>
    </w:p>
    <w:p w:rsidR="00321009" w:rsidRDefault="00321009"/>
    <w:sectPr w:rsidR="00321009" w:rsidSect="00321009">
      <w:footerReference w:type="default" r:id="rId14"/>
      <w:pgSz w:w="11906" w:h="16838"/>
      <w:pgMar w:top="1588" w:right="1588" w:bottom="1588" w:left="1588" w:header="851" w:footer="992" w:gutter="0"/>
      <w:pgNumType w:fmt="numberInDash"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722" w:rsidRDefault="00F92722" w:rsidP="00321009">
      <w:r>
        <w:separator/>
      </w:r>
    </w:p>
  </w:endnote>
  <w:endnote w:type="continuationSeparator" w:id="0">
    <w:p w:rsidR="00F92722" w:rsidRDefault="00F92722" w:rsidP="00321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彩云">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方正大标宋简体">
    <w:altName w:val="微软雅黑"/>
    <w:charset w:val="86"/>
    <w:family w:val="auto"/>
    <w:pitch w:val="default"/>
    <w:sig w:usb0="00000000" w:usb1="00000000" w:usb2="00000010" w:usb3="00000000" w:csb0="00040000" w:csb1="00000000"/>
  </w:font>
  <w:font w:name="仿宋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FZFSK--GBK1-0">
    <w:altName w:val="黑体"/>
    <w:charset w:val="86"/>
    <w:family w:val="auto"/>
    <w:pitch w:val="default"/>
    <w:sig w:usb0="00000000" w:usb1="00000000" w:usb2="00000010" w:usb3="00000000" w:csb0="00040000" w:csb1="00000000"/>
  </w:font>
  <w:font w:name="E-BX">
    <w:altName w:val="黑体"/>
    <w:charset w:val="86"/>
    <w:family w:val="auto"/>
    <w:pitch w:val="default"/>
    <w:sig w:usb0="00000000" w:usb1="00000000" w:usb2="00000010" w:usb3="00000000" w:csb0="00040000" w:csb1="00000000"/>
  </w:font>
  <w:font w:name="E-BZ">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C4F" w:rsidRDefault="00A02C4F">
    <w:pPr>
      <w:pStyle w:val="a3"/>
      <w:jc w:val="center"/>
    </w:pPr>
    <w:r>
      <w:rPr>
        <w:sz w:val="21"/>
        <w:szCs w:val="21"/>
      </w:rPr>
      <w:fldChar w:fldCharType="begin"/>
    </w:r>
    <w:r>
      <w:rPr>
        <w:sz w:val="21"/>
        <w:szCs w:val="21"/>
      </w:rPr>
      <w:instrText xml:space="preserve"> PAGE   \* MERGEFORMAT </w:instrText>
    </w:r>
    <w:r>
      <w:rPr>
        <w:sz w:val="21"/>
        <w:szCs w:val="21"/>
      </w:rPr>
      <w:fldChar w:fldCharType="separate"/>
    </w:r>
    <w:r w:rsidR="00E8773C" w:rsidRPr="00E8773C">
      <w:rPr>
        <w:noProof/>
        <w:sz w:val="21"/>
        <w:szCs w:val="21"/>
        <w:lang w:val="zh-CN"/>
      </w:rPr>
      <w:t>-</w:t>
    </w:r>
    <w:r w:rsidR="00E8773C">
      <w:rPr>
        <w:noProof/>
        <w:sz w:val="21"/>
        <w:szCs w:val="21"/>
      </w:rPr>
      <w:t xml:space="preserve"> 55 -</w:t>
    </w:r>
    <w:r>
      <w:rPr>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722" w:rsidRDefault="00F92722" w:rsidP="00321009">
      <w:r>
        <w:separator/>
      </w:r>
    </w:p>
  </w:footnote>
  <w:footnote w:type="continuationSeparator" w:id="0">
    <w:p w:rsidR="00F92722" w:rsidRDefault="00F92722" w:rsidP="00321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C4F" w:rsidRDefault="00A02C4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A5388A"/>
    <w:multiLevelType w:val="singleLevel"/>
    <w:tmpl w:val="CDA5388A"/>
    <w:lvl w:ilvl="0">
      <w:start w:val="5"/>
      <w:numFmt w:val="decimal"/>
      <w:suff w:val="space"/>
      <w:lvlText w:val="%1."/>
      <w:lvlJc w:val="left"/>
    </w:lvl>
  </w:abstractNum>
  <w:abstractNum w:abstractNumId="1">
    <w:nsid w:val="59A4D255"/>
    <w:multiLevelType w:val="singleLevel"/>
    <w:tmpl w:val="59A4D255"/>
    <w:lvl w:ilvl="0">
      <w:start w:val="5"/>
      <w:numFmt w:val="decimal"/>
      <w:suff w:val="nothing"/>
      <w:lvlText w:val="%1．"/>
      <w:lvlJc w:val="left"/>
    </w:lvl>
  </w:abstractNum>
  <w:abstractNum w:abstractNumId="2">
    <w:nsid w:val="59A7AFEB"/>
    <w:multiLevelType w:val="singleLevel"/>
    <w:tmpl w:val="59A7AFEB"/>
    <w:lvl w:ilvl="0">
      <w:start w:val="6"/>
      <w:numFmt w:val="decimal"/>
      <w:suff w:val="nothing"/>
      <w:lvlText w:val="%1．"/>
      <w:lvlJc w:val="left"/>
    </w:lvl>
  </w:abstractNum>
  <w:abstractNum w:abstractNumId="3">
    <w:nsid w:val="59A92D51"/>
    <w:multiLevelType w:val="singleLevel"/>
    <w:tmpl w:val="59A92D51"/>
    <w:lvl w:ilvl="0">
      <w:start w:val="5"/>
      <w:numFmt w:val="decimal"/>
      <w:suff w:val="nothing"/>
      <w:lvlText w:val="%1．"/>
      <w:lvlJc w:val="left"/>
    </w:lvl>
  </w:abstractNum>
  <w:abstractNum w:abstractNumId="4">
    <w:nsid w:val="66C86DBA"/>
    <w:multiLevelType w:val="singleLevel"/>
    <w:tmpl w:val="66C86DBA"/>
    <w:lvl w:ilvl="0">
      <w:start w:val="5"/>
      <w:numFmt w:val="decimal"/>
      <w:suff w:val="nothing"/>
      <w:lvlText w:val="%1．"/>
      <w:lvlJc w:val="left"/>
    </w:lvl>
  </w:abstractNum>
  <w:abstractNum w:abstractNumId="5">
    <w:nsid w:val="78D6D92E"/>
    <w:multiLevelType w:val="singleLevel"/>
    <w:tmpl w:val="78D6D92E"/>
    <w:lvl w:ilvl="0">
      <w:start w:val="5"/>
      <w:numFmt w:val="decimal"/>
      <w:suff w:val="space"/>
      <w:lvlText w:val="%1."/>
      <w:lvlJc w:val="left"/>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3098"/>
    <w:rsid w:val="00010F8A"/>
    <w:rsid w:val="000140FC"/>
    <w:rsid w:val="00015231"/>
    <w:rsid w:val="00026ED8"/>
    <w:rsid w:val="00033228"/>
    <w:rsid w:val="0004582B"/>
    <w:rsid w:val="00050216"/>
    <w:rsid w:val="00055D5E"/>
    <w:rsid w:val="00060CC8"/>
    <w:rsid w:val="00074BFF"/>
    <w:rsid w:val="0007599E"/>
    <w:rsid w:val="00090105"/>
    <w:rsid w:val="0009063A"/>
    <w:rsid w:val="000D4081"/>
    <w:rsid w:val="000E2E75"/>
    <w:rsid w:val="000E4296"/>
    <w:rsid w:val="000F4A12"/>
    <w:rsid w:val="000F645E"/>
    <w:rsid w:val="000F6AD8"/>
    <w:rsid w:val="00106596"/>
    <w:rsid w:val="001258DF"/>
    <w:rsid w:val="0013364C"/>
    <w:rsid w:val="00134FA1"/>
    <w:rsid w:val="00147A8F"/>
    <w:rsid w:val="00155933"/>
    <w:rsid w:val="001670C7"/>
    <w:rsid w:val="00172FE4"/>
    <w:rsid w:val="00176AE7"/>
    <w:rsid w:val="00194935"/>
    <w:rsid w:val="0019710F"/>
    <w:rsid w:val="001A175E"/>
    <w:rsid w:val="001A7D6C"/>
    <w:rsid w:val="001B3893"/>
    <w:rsid w:val="001B501B"/>
    <w:rsid w:val="001D5A65"/>
    <w:rsid w:val="001E0DBA"/>
    <w:rsid w:val="001E1BF0"/>
    <w:rsid w:val="001E4B04"/>
    <w:rsid w:val="002056F8"/>
    <w:rsid w:val="00205F2D"/>
    <w:rsid w:val="00215516"/>
    <w:rsid w:val="00235C55"/>
    <w:rsid w:val="00244E29"/>
    <w:rsid w:val="002549D4"/>
    <w:rsid w:val="00261A77"/>
    <w:rsid w:val="00264AED"/>
    <w:rsid w:val="00265BB3"/>
    <w:rsid w:val="002841F9"/>
    <w:rsid w:val="002A399A"/>
    <w:rsid w:val="002A447E"/>
    <w:rsid w:val="002C00D4"/>
    <w:rsid w:val="002C1726"/>
    <w:rsid w:val="002E110E"/>
    <w:rsid w:val="003006C8"/>
    <w:rsid w:val="00304D9D"/>
    <w:rsid w:val="0031650D"/>
    <w:rsid w:val="00321009"/>
    <w:rsid w:val="00335B26"/>
    <w:rsid w:val="00356F57"/>
    <w:rsid w:val="003619B8"/>
    <w:rsid w:val="00391D90"/>
    <w:rsid w:val="003A5630"/>
    <w:rsid w:val="003B55E2"/>
    <w:rsid w:val="003C3A50"/>
    <w:rsid w:val="003F64CB"/>
    <w:rsid w:val="003F7B20"/>
    <w:rsid w:val="00402999"/>
    <w:rsid w:val="004032FE"/>
    <w:rsid w:val="0040571E"/>
    <w:rsid w:val="00410AB7"/>
    <w:rsid w:val="004128C5"/>
    <w:rsid w:val="00435C8B"/>
    <w:rsid w:val="0044012F"/>
    <w:rsid w:val="00461C14"/>
    <w:rsid w:val="00461DB1"/>
    <w:rsid w:val="00467805"/>
    <w:rsid w:val="004772B0"/>
    <w:rsid w:val="00477E31"/>
    <w:rsid w:val="004936C6"/>
    <w:rsid w:val="004A7C1F"/>
    <w:rsid w:val="004B1211"/>
    <w:rsid w:val="004B27B2"/>
    <w:rsid w:val="004B6AD9"/>
    <w:rsid w:val="004B7373"/>
    <w:rsid w:val="004C2914"/>
    <w:rsid w:val="004C32C3"/>
    <w:rsid w:val="004C6B20"/>
    <w:rsid w:val="004C7D00"/>
    <w:rsid w:val="004D3095"/>
    <w:rsid w:val="004E1903"/>
    <w:rsid w:val="004E2669"/>
    <w:rsid w:val="005141F1"/>
    <w:rsid w:val="005143C4"/>
    <w:rsid w:val="00551BE1"/>
    <w:rsid w:val="005578FF"/>
    <w:rsid w:val="0056447C"/>
    <w:rsid w:val="005665EC"/>
    <w:rsid w:val="00566CE3"/>
    <w:rsid w:val="005735D4"/>
    <w:rsid w:val="005745CB"/>
    <w:rsid w:val="00577D57"/>
    <w:rsid w:val="005865CC"/>
    <w:rsid w:val="005970FB"/>
    <w:rsid w:val="005A3465"/>
    <w:rsid w:val="005A6248"/>
    <w:rsid w:val="005B1041"/>
    <w:rsid w:val="005D3BDF"/>
    <w:rsid w:val="005D5F82"/>
    <w:rsid w:val="005E0740"/>
    <w:rsid w:val="005E5E5B"/>
    <w:rsid w:val="005F3E2F"/>
    <w:rsid w:val="00600ABB"/>
    <w:rsid w:val="00615471"/>
    <w:rsid w:val="006155A6"/>
    <w:rsid w:val="006161A4"/>
    <w:rsid w:val="0062053F"/>
    <w:rsid w:val="00623428"/>
    <w:rsid w:val="006238A1"/>
    <w:rsid w:val="00626DD4"/>
    <w:rsid w:val="006270A7"/>
    <w:rsid w:val="006327DD"/>
    <w:rsid w:val="00654978"/>
    <w:rsid w:val="00675530"/>
    <w:rsid w:val="00687FCD"/>
    <w:rsid w:val="006943A3"/>
    <w:rsid w:val="00696AA7"/>
    <w:rsid w:val="006A067E"/>
    <w:rsid w:val="006A078F"/>
    <w:rsid w:val="006A3098"/>
    <w:rsid w:val="006B4D69"/>
    <w:rsid w:val="006C2587"/>
    <w:rsid w:val="006C2D8E"/>
    <w:rsid w:val="006D64A8"/>
    <w:rsid w:val="006E3116"/>
    <w:rsid w:val="006E3365"/>
    <w:rsid w:val="0070707F"/>
    <w:rsid w:val="00707DAD"/>
    <w:rsid w:val="007119C2"/>
    <w:rsid w:val="007155E6"/>
    <w:rsid w:val="007353D9"/>
    <w:rsid w:val="00746231"/>
    <w:rsid w:val="00753DBE"/>
    <w:rsid w:val="00761A0F"/>
    <w:rsid w:val="0077036E"/>
    <w:rsid w:val="0077284C"/>
    <w:rsid w:val="00773F63"/>
    <w:rsid w:val="0077473C"/>
    <w:rsid w:val="0078200F"/>
    <w:rsid w:val="00782E4B"/>
    <w:rsid w:val="007879C6"/>
    <w:rsid w:val="00794002"/>
    <w:rsid w:val="007B0B31"/>
    <w:rsid w:val="007C0283"/>
    <w:rsid w:val="007C79F6"/>
    <w:rsid w:val="007D4F9B"/>
    <w:rsid w:val="007D740A"/>
    <w:rsid w:val="007D74AF"/>
    <w:rsid w:val="007E162D"/>
    <w:rsid w:val="007E54DC"/>
    <w:rsid w:val="007F03D2"/>
    <w:rsid w:val="007F2188"/>
    <w:rsid w:val="007F3219"/>
    <w:rsid w:val="00811BE8"/>
    <w:rsid w:val="0081592E"/>
    <w:rsid w:val="008250A0"/>
    <w:rsid w:val="008269EA"/>
    <w:rsid w:val="00831C94"/>
    <w:rsid w:val="008334C9"/>
    <w:rsid w:val="00836244"/>
    <w:rsid w:val="008439BF"/>
    <w:rsid w:val="00850D37"/>
    <w:rsid w:val="00864AC4"/>
    <w:rsid w:val="0086744F"/>
    <w:rsid w:val="00873167"/>
    <w:rsid w:val="00877A97"/>
    <w:rsid w:val="00894112"/>
    <w:rsid w:val="008952D4"/>
    <w:rsid w:val="0089762E"/>
    <w:rsid w:val="008C0A3E"/>
    <w:rsid w:val="008C7F29"/>
    <w:rsid w:val="008D3A10"/>
    <w:rsid w:val="008D4273"/>
    <w:rsid w:val="008E79D4"/>
    <w:rsid w:val="008F3D51"/>
    <w:rsid w:val="00912E30"/>
    <w:rsid w:val="0092107D"/>
    <w:rsid w:val="009278D0"/>
    <w:rsid w:val="00931761"/>
    <w:rsid w:val="009361A3"/>
    <w:rsid w:val="009558CF"/>
    <w:rsid w:val="009728FC"/>
    <w:rsid w:val="00975CF5"/>
    <w:rsid w:val="00997B93"/>
    <w:rsid w:val="009A0D0A"/>
    <w:rsid w:val="009A46B4"/>
    <w:rsid w:val="009B4421"/>
    <w:rsid w:val="009B5549"/>
    <w:rsid w:val="009B75FB"/>
    <w:rsid w:val="009C0D3D"/>
    <w:rsid w:val="009C53F8"/>
    <w:rsid w:val="009C5961"/>
    <w:rsid w:val="009C5B11"/>
    <w:rsid w:val="009D09EF"/>
    <w:rsid w:val="009E1A19"/>
    <w:rsid w:val="009E29CB"/>
    <w:rsid w:val="009E63B2"/>
    <w:rsid w:val="009F0A61"/>
    <w:rsid w:val="009F27BD"/>
    <w:rsid w:val="009F375D"/>
    <w:rsid w:val="009F6E7E"/>
    <w:rsid w:val="00A02C4F"/>
    <w:rsid w:val="00A27610"/>
    <w:rsid w:val="00A44A01"/>
    <w:rsid w:val="00A51B3E"/>
    <w:rsid w:val="00A51E1F"/>
    <w:rsid w:val="00A55546"/>
    <w:rsid w:val="00A639A5"/>
    <w:rsid w:val="00A7293B"/>
    <w:rsid w:val="00A82EAD"/>
    <w:rsid w:val="00A91D52"/>
    <w:rsid w:val="00AA0EE3"/>
    <w:rsid w:val="00AA3B9A"/>
    <w:rsid w:val="00AB288A"/>
    <w:rsid w:val="00B05254"/>
    <w:rsid w:val="00B12EC1"/>
    <w:rsid w:val="00B14442"/>
    <w:rsid w:val="00B43674"/>
    <w:rsid w:val="00B52199"/>
    <w:rsid w:val="00B57509"/>
    <w:rsid w:val="00B65EE2"/>
    <w:rsid w:val="00B670CC"/>
    <w:rsid w:val="00B74FF2"/>
    <w:rsid w:val="00B800AC"/>
    <w:rsid w:val="00B9630E"/>
    <w:rsid w:val="00B9694F"/>
    <w:rsid w:val="00BC1A45"/>
    <w:rsid w:val="00BD713D"/>
    <w:rsid w:val="00BE141E"/>
    <w:rsid w:val="00BE21F1"/>
    <w:rsid w:val="00BE7F49"/>
    <w:rsid w:val="00BF54CF"/>
    <w:rsid w:val="00C052A5"/>
    <w:rsid w:val="00C053DF"/>
    <w:rsid w:val="00C06388"/>
    <w:rsid w:val="00C07E38"/>
    <w:rsid w:val="00C1645D"/>
    <w:rsid w:val="00C22E0F"/>
    <w:rsid w:val="00C23401"/>
    <w:rsid w:val="00C27A9C"/>
    <w:rsid w:val="00C40FBF"/>
    <w:rsid w:val="00C431D1"/>
    <w:rsid w:val="00C5716F"/>
    <w:rsid w:val="00C65ADF"/>
    <w:rsid w:val="00C74E9A"/>
    <w:rsid w:val="00CB3450"/>
    <w:rsid w:val="00CB62A4"/>
    <w:rsid w:val="00CC0EF1"/>
    <w:rsid w:val="00CC1A18"/>
    <w:rsid w:val="00CD6150"/>
    <w:rsid w:val="00CF2243"/>
    <w:rsid w:val="00D016B7"/>
    <w:rsid w:val="00D04AE0"/>
    <w:rsid w:val="00D07197"/>
    <w:rsid w:val="00D1274D"/>
    <w:rsid w:val="00D1293D"/>
    <w:rsid w:val="00D278CB"/>
    <w:rsid w:val="00D35379"/>
    <w:rsid w:val="00D35FD7"/>
    <w:rsid w:val="00D37AFA"/>
    <w:rsid w:val="00D506D0"/>
    <w:rsid w:val="00D53A85"/>
    <w:rsid w:val="00D76C7D"/>
    <w:rsid w:val="00D8559E"/>
    <w:rsid w:val="00D9207D"/>
    <w:rsid w:val="00D9450F"/>
    <w:rsid w:val="00D97E67"/>
    <w:rsid w:val="00DA3216"/>
    <w:rsid w:val="00DA4DAE"/>
    <w:rsid w:val="00DA59A4"/>
    <w:rsid w:val="00DB366E"/>
    <w:rsid w:val="00DB7A0B"/>
    <w:rsid w:val="00DD3352"/>
    <w:rsid w:val="00DE0BB5"/>
    <w:rsid w:val="00DE2248"/>
    <w:rsid w:val="00DF142C"/>
    <w:rsid w:val="00DF3AB3"/>
    <w:rsid w:val="00E02763"/>
    <w:rsid w:val="00E03C52"/>
    <w:rsid w:val="00E11E90"/>
    <w:rsid w:val="00E16821"/>
    <w:rsid w:val="00E22250"/>
    <w:rsid w:val="00E324D1"/>
    <w:rsid w:val="00E36307"/>
    <w:rsid w:val="00E372CF"/>
    <w:rsid w:val="00E4278A"/>
    <w:rsid w:val="00E43D76"/>
    <w:rsid w:val="00E622A0"/>
    <w:rsid w:val="00E702FB"/>
    <w:rsid w:val="00E84EC2"/>
    <w:rsid w:val="00E86FDF"/>
    <w:rsid w:val="00E8773C"/>
    <w:rsid w:val="00E92893"/>
    <w:rsid w:val="00EA13CC"/>
    <w:rsid w:val="00EA70F3"/>
    <w:rsid w:val="00EB46E9"/>
    <w:rsid w:val="00EB79C0"/>
    <w:rsid w:val="00EC2181"/>
    <w:rsid w:val="00EC708F"/>
    <w:rsid w:val="00EE0D06"/>
    <w:rsid w:val="00EF427A"/>
    <w:rsid w:val="00EF4C05"/>
    <w:rsid w:val="00F030F8"/>
    <w:rsid w:val="00F03898"/>
    <w:rsid w:val="00F04A18"/>
    <w:rsid w:val="00F06125"/>
    <w:rsid w:val="00F256F1"/>
    <w:rsid w:val="00F41734"/>
    <w:rsid w:val="00F47970"/>
    <w:rsid w:val="00F53C4F"/>
    <w:rsid w:val="00F625B3"/>
    <w:rsid w:val="00F63263"/>
    <w:rsid w:val="00F9264A"/>
    <w:rsid w:val="00F92722"/>
    <w:rsid w:val="00F960A1"/>
    <w:rsid w:val="00FA1311"/>
    <w:rsid w:val="00FB32D7"/>
    <w:rsid w:val="00FB4846"/>
    <w:rsid w:val="00FD5B5B"/>
    <w:rsid w:val="00FD5F37"/>
    <w:rsid w:val="00FF3753"/>
    <w:rsid w:val="00FF636C"/>
    <w:rsid w:val="0104521D"/>
    <w:rsid w:val="014F3594"/>
    <w:rsid w:val="026C5BE2"/>
    <w:rsid w:val="046D5B3D"/>
    <w:rsid w:val="057D66A2"/>
    <w:rsid w:val="05A4276F"/>
    <w:rsid w:val="088C0AF9"/>
    <w:rsid w:val="08D628E7"/>
    <w:rsid w:val="09045E16"/>
    <w:rsid w:val="09F25843"/>
    <w:rsid w:val="0A3D26FB"/>
    <w:rsid w:val="0B613C0C"/>
    <w:rsid w:val="0BC64AB0"/>
    <w:rsid w:val="0C2B5FF3"/>
    <w:rsid w:val="0C5D66B0"/>
    <w:rsid w:val="0CB639C2"/>
    <w:rsid w:val="0CF2775E"/>
    <w:rsid w:val="0D054038"/>
    <w:rsid w:val="0DDA216B"/>
    <w:rsid w:val="0E1A4B38"/>
    <w:rsid w:val="0E303A94"/>
    <w:rsid w:val="0E64579A"/>
    <w:rsid w:val="0E9A1218"/>
    <w:rsid w:val="0FCC45DD"/>
    <w:rsid w:val="10507B2F"/>
    <w:rsid w:val="11ED178E"/>
    <w:rsid w:val="14760D47"/>
    <w:rsid w:val="168814C9"/>
    <w:rsid w:val="16DD6B4D"/>
    <w:rsid w:val="17B67487"/>
    <w:rsid w:val="183B4C5A"/>
    <w:rsid w:val="19752634"/>
    <w:rsid w:val="19AC5A7C"/>
    <w:rsid w:val="1A543AF3"/>
    <w:rsid w:val="1B320F69"/>
    <w:rsid w:val="1B747DB6"/>
    <w:rsid w:val="1B8A5BE4"/>
    <w:rsid w:val="1C946ADF"/>
    <w:rsid w:val="1C9A597F"/>
    <w:rsid w:val="1D444A5C"/>
    <w:rsid w:val="1D802C68"/>
    <w:rsid w:val="1DB163B0"/>
    <w:rsid w:val="1DD740B7"/>
    <w:rsid w:val="1E253EB9"/>
    <w:rsid w:val="1E782C15"/>
    <w:rsid w:val="1F492801"/>
    <w:rsid w:val="1FF16621"/>
    <w:rsid w:val="206A2BB6"/>
    <w:rsid w:val="21C27026"/>
    <w:rsid w:val="21E312A2"/>
    <w:rsid w:val="22427A6D"/>
    <w:rsid w:val="22804218"/>
    <w:rsid w:val="22963FBE"/>
    <w:rsid w:val="22CE6A2B"/>
    <w:rsid w:val="238C6E29"/>
    <w:rsid w:val="23E07105"/>
    <w:rsid w:val="24810A90"/>
    <w:rsid w:val="24D71E64"/>
    <w:rsid w:val="254F3D88"/>
    <w:rsid w:val="274027A3"/>
    <w:rsid w:val="278B77A6"/>
    <w:rsid w:val="279E3DFC"/>
    <w:rsid w:val="27F33795"/>
    <w:rsid w:val="285D2CFC"/>
    <w:rsid w:val="288865AA"/>
    <w:rsid w:val="29161814"/>
    <w:rsid w:val="29A23E1B"/>
    <w:rsid w:val="29DA4914"/>
    <w:rsid w:val="2A815DA8"/>
    <w:rsid w:val="2A924F9F"/>
    <w:rsid w:val="2A9840B7"/>
    <w:rsid w:val="2AAD3D7B"/>
    <w:rsid w:val="2AB22F44"/>
    <w:rsid w:val="2AB43874"/>
    <w:rsid w:val="2B033B21"/>
    <w:rsid w:val="2B266A1D"/>
    <w:rsid w:val="2B501911"/>
    <w:rsid w:val="2C241BA2"/>
    <w:rsid w:val="2C595660"/>
    <w:rsid w:val="2DDE0706"/>
    <w:rsid w:val="2EB96A17"/>
    <w:rsid w:val="2F535D94"/>
    <w:rsid w:val="2F6259E8"/>
    <w:rsid w:val="30451FA3"/>
    <w:rsid w:val="3057444B"/>
    <w:rsid w:val="30610BED"/>
    <w:rsid w:val="30D562D4"/>
    <w:rsid w:val="31D95B01"/>
    <w:rsid w:val="325C430E"/>
    <w:rsid w:val="32A36506"/>
    <w:rsid w:val="32B24087"/>
    <w:rsid w:val="33571389"/>
    <w:rsid w:val="337A2874"/>
    <w:rsid w:val="340B204D"/>
    <w:rsid w:val="35E7790F"/>
    <w:rsid w:val="362A7F55"/>
    <w:rsid w:val="36414066"/>
    <w:rsid w:val="36C95562"/>
    <w:rsid w:val="36D108A3"/>
    <w:rsid w:val="37B2796B"/>
    <w:rsid w:val="37F114B5"/>
    <w:rsid w:val="38036864"/>
    <w:rsid w:val="38156F67"/>
    <w:rsid w:val="38C77907"/>
    <w:rsid w:val="38D23321"/>
    <w:rsid w:val="394026E4"/>
    <w:rsid w:val="3A202D7F"/>
    <w:rsid w:val="3A903F8A"/>
    <w:rsid w:val="3AAC677B"/>
    <w:rsid w:val="3BE359E6"/>
    <w:rsid w:val="3D11183F"/>
    <w:rsid w:val="3D983756"/>
    <w:rsid w:val="3DBB64BD"/>
    <w:rsid w:val="3DDD1362"/>
    <w:rsid w:val="3EAD4CF9"/>
    <w:rsid w:val="3F2D751E"/>
    <w:rsid w:val="409419CA"/>
    <w:rsid w:val="40B825DE"/>
    <w:rsid w:val="41DB32C7"/>
    <w:rsid w:val="41ED4449"/>
    <w:rsid w:val="423D32DB"/>
    <w:rsid w:val="429C3B05"/>
    <w:rsid w:val="44742EC2"/>
    <w:rsid w:val="44786E3E"/>
    <w:rsid w:val="44EE08FF"/>
    <w:rsid w:val="453D6611"/>
    <w:rsid w:val="459A4240"/>
    <w:rsid w:val="45AC4056"/>
    <w:rsid w:val="4610051F"/>
    <w:rsid w:val="46310330"/>
    <w:rsid w:val="482E3111"/>
    <w:rsid w:val="48662492"/>
    <w:rsid w:val="489C4CF3"/>
    <w:rsid w:val="4A696D47"/>
    <w:rsid w:val="4AB00ED1"/>
    <w:rsid w:val="4B993A4E"/>
    <w:rsid w:val="4C4922D1"/>
    <w:rsid w:val="4CC06E2A"/>
    <w:rsid w:val="4CD93824"/>
    <w:rsid w:val="4D195EC6"/>
    <w:rsid w:val="4D704F42"/>
    <w:rsid w:val="4E1C6A31"/>
    <w:rsid w:val="4E471052"/>
    <w:rsid w:val="4E5E2AB6"/>
    <w:rsid w:val="4ED267FD"/>
    <w:rsid w:val="4FB121CD"/>
    <w:rsid w:val="50027D87"/>
    <w:rsid w:val="50A306B2"/>
    <w:rsid w:val="516F4EDA"/>
    <w:rsid w:val="532F2753"/>
    <w:rsid w:val="53A33F75"/>
    <w:rsid w:val="540066B4"/>
    <w:rsid w:val="54090BED"/>
    <w:rsid w:val="544A7A6C"/>
    <w:rsid w:val="54500006"/>
    <w:rsid w:val="54EC4B0C"/>
    <w:rsid w:val="54F53682"/>
    <w:rsid w:val="55FF376F"/>
    <w:rsid w:val="56584C2C"/>
    <w:rsid w:val="568C7E14"/>
    <w:rsid w:val="56CA60AA"/>
    <w:rsid w:val="57213383"/>
    <w:rsid w:val="57F56D22"/>
    <w:rsid w:val="58032273"/>
    <w:rsid w:val="58484548"/>
    <w:rsid w:val="589976B3"/>
    <w:rsid w:val="58AD766D"/>
    <w:rsid w:val="592A0FE9"/>
    <w:rsid w:val="59621BE4"/>
    <w:rsid w:val="596740B1"/>
    <w:rsid w:val="59C30A1A"/>
    <w:rsid w:val="59F65EFC"/>
    <w:rsid w:val="5A2C1206"/>
    <w:rsid w:val="5AAC1EB7"/>
    <w:rsid w:val="5AFC69CB"/>
    <w:rsid w:val="5B1D614D"/>
    <w:rsid w:val="5B845C89"/>
    <w:rsid w:val="5D5263D4"/>
    <w:rsid w:val="5E30779B"/>
    <w:rsid w:val="5E367217"/>
    <w:rsid w:val="5EBE40DB"/>
    <w:rsid w:val="5F7475D1"/>
    <w:rsid w:val="5FC00938"/>
    <w:rsid w:val="60131567"/>
    <w:rsid w:val="60B72169"/>
    <w:rsid w:val="61E73F15"/>
    <w:rsid w:val="62AC1A5C"/>
    <w:rsid w:val="63063C72"/>
    <w:rsid w:val="6316638F"/>
    <w:rsid w:val="63193BF3"/>
    <w:rsid w:val="631D0D2A"/>
    <w:rsid w:val="637B3230"/>
    <w:rsid w:val="63D57498"/>
    <w:rsid w:val="63E45861"/>
    <w:rsid w:val="646513FB"/>
    <w:rsid w:val="646830F6"/>
    <w:rsid w:val="64815ADF"/>
    <w:rsid w:val="64E453D2"/>
    <w:rsid w:val="64FB0292"/>
    <w:rsid w:val="651D4E10"/>
    <w:rsid w:val="66ED6A4B"/>
    <w:rsid w:val="67CE1735"/>
    <w:rsid w:val="684B1690"/>
    <w:rsid w:val="68D9542A"/>
    <w:rsid w:val="69486194"/>
    <w:rsid w:val="695F78F6"/>
    <w:rsid w:val="69EF400B"/>
    <w:rsid w:val="6A002D71"/>
    <w:rsid w:val="6AE15C8F"/>
    <w:rsid w:val="6AF150F2"/>
    <w:rsid w:val="6D3138F4"/>
    <w:rsid w:val="6F754F9A"/>
    <w:rsid w:val="70DC4B68"/>
    <w:rsid w:val="71A23B5E"/>
    <w:rsid w:val="71D64772"/>
    <w:rsid w:val="72425E99"/>
    <w:rsid w:val="72C8459B"/>
    <w:rsid w:val="730E7EDC"/>
    <w:rsid w:val="732D2530"/>
    <w:rsid w:val="73600A82"/>
    <w:rsid w:val="73932C79"/>
    <w:rsid w:val="7407412D"/>
    <w:rsid w:val="743D40FB"/>
    <w:rsid w:val="748B5F20"/>
    <w:rsid w:val="75D630A4"/>
    <w:rsid w:val="75DD3400"/>
    <w:rsid w:val="77B649EA"/>
    <w:rsid w:val="780061B8"/>
    <w:rsid w:val="780416D2"/>
    <w:rsid w:val="789E142F"/>
    <w:rsid w:val="78DC3735"/>
    <w:rsid w:val="7A143603"/>
    <w:rsid w:val="7B023A92"/>
    <w:rsid w:val="7B8A51D3"/>
    <w:rsid w:val="7BA33977"/>
    <w:rsid w:val="7BF6040F"/>
    <w:rsid w:val="7CF23582"/>
    <w:rsid w:val="7D016E6C"/>
    <w:rsid w:val="7D760E2F"/>
    <w:rsid w:val="7D845FF7"/>
    <w:rsid w:val="7DAC069F"/>
    <w:rsid w:val="7DC37BD8"/>
    <w:rsid w:val="7DD56578"/>
    <w:rsid w:val="7E2E0C9A"/>
    <w:rsid w:val="7F0006BE"/>
    <w:rsid w:val="7FCC5C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00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21009"/>
    <w:pPr>
      <w:tabs>
        <w:tab w:val="center" w:pos="4153"/>
        <w:tab w:val="right" w:pos="8306"/>
      </w:tabs>
      <w:snapToGrid w:val="0"/>
      <w:jc w:val="left"/>
    </w:pPr>
    <w:rPr>
      <w:sz w:val="18"/>
      <w:szCs w:val="18"/>
    </w:rPr>
  </w:style>
  <w:style w:type="paragraph" w:styleId="a4">
    <w:name w:val="header"/>
    <w:basedOn w:val="a"/>
    <w:link w:val="Char0"/>
    <w:uiPriority w:val="99"/>
    <w:qFormat/>
    <w:rsid w:val="00321009"/>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321009"/>
    <w:rPr>
      <w:color w:val="0000FF"/>
      <w:u w:val="single"/>
    </w:rPr>
  </w:style>
  <w:style w:type="character" w:customStyle="1" w:styleId="Char0">
    <w:name w:val="页眉 Char"/>
    <w:basedOn w:val="a0"/>
    <w:link w:val="a4"/>
    <w:uiPriority w:val="99"/>
    <w:semiHidden/>
    <w:qFormat/>
    <w:rsid w:val="00321009"/>
    <w:rPr>
      <w:sz w:val="18"/>
      <w:szCs w:val="18"/>
    </w:rPr>
  </w:style>
  <w:style w:type="character" w:customStyle="1" w:styleId="Char">
    <w:name w:val="页脚 Char"/>
    <w:basedOn w:val="a0"/>
    <w:link w:val="a3"/>
    <w:uiPriority w:val="99"/>
    <w:qFormat/>
    <w:rsid w:val="00321009"/>
    <w:rPr>
      <w:sz w:val="18"/>
      <w:szCs w:val="18"/>
    </w:rPr>
  </w:style>
  <w:style w:type="paragraph" w:customStyle="1" w:styleId="New">
    <w:name w:val="正文 New"/>
    <w:qFormat/>
    <w:rsid w:val="00321009"/>
    <w:pPr>
      <w:widowControl w:val="0"/>
      <w:jc w:val="both"/>
    </w:pPr>
    <w:rPr>
      <w:rFonts w:eastAsia="华文彩云"/>
      <w:kern w:val="2"/>
      <w:sz w:val="144"/>
      <w:szCs w:val="24"/>
    </w:rPr>
  </w:style>
  <w:style w:type="paragraph" w:customStyle="1" w:styleId="a6">
    <w:name w:val="封面标准名称"/>
    <w:basedOn w:val="a"/>
    <w:qFormat/>
    <w:rsid w:val="00321009"/>
    <w:pPr>
      <w:spacing w:line="680" w:lineRule="exact"/>
      <w:jc w:val="center"/>
    </w:pPr>
    <w:rPr>
      <w:rFonts w:ascii="黑体" w:eastAsia="黑体" w:hAnsi="Times New Roman" w:hint="eastAsia"/>
      <w:kern w:val="0"/>
      <w:sz w:val="52"/>
      <w:szCs w:val="20"/>
    </w:rPr>
  </w:style>
  <w:style w:type="character" w:customStyle="1" w:styleId="apple-converted-space">
    <w:name w:val="apple-converted-space"/>
    <w:basedOn w:val="a0"/>
    <w:rsid w:val="0032100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dfda.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dfda.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dfda.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dfda.gov.c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D15044-5787-4B51-A37B-AF677AA0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61</Pages>
  <Words>2562</Words>
  <Characters>14606</Characters>
  <Application>Microsoft Office Word</Application>
  <DocSecurity>0</DocSecurity>
  <Lines>121</Lines>
  <Paragraphs>34</Paragraphs>
  <ScaleCrop>false</ScaleCrop>
  <Company/>
  <LinksUpToDate>false</LinksUpToDate>
  <CharactersWithSpaces>17134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wssjj</dc:creator>
  <cp:lastModifiedBy>NTKO</cp:lastModifiedBy>
  <cp:revision>261</cp:revision>
  <cp:lastPrinted>2017-09-04T01:32:00Z</cp:lastPrinted>
  <dcterms:created xsi:type="dcterms:W3CDTF">2017-08-25T05:12:00Z</dcterms:created>
  <dcterms:modified xsi:type="dcterms:W3CDTF">2018-09-03T06:53:00Z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