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  <w:lang w:eastAsia="zh-CN"/>
        </w:rPr>
        <w:t>杨店镇人民政府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年政府信息公开</w:t>
      </w:r>
    </w:p>
    <w:p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工作年度报告</w:t>
      </w: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本报告由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杨店镇人民政府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本报告所列数据的统计期限自202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年1月1日起至202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年12月31日止。本报告电子版可在“中国·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”政府门户网站（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http://www.wenshang.gov.cn/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）查阅或下载。如对本报告有疑问，请与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济宁市汶上县杨店镇人民政府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联系（地址：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济宁市汶上县杨店镇汶军路467号，联系电话：0537-7934101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）。</w:t>
      </w:r>
    </w:p>
    <w:p>
      <w:pPr>
        <w:spacing w:line="590" w:lineRule="exact"/>
        <w:ind w:right="-100" w:rightChars="-50" w:firstLine="643" w:firstLineChars="200"/>
        <w:rPr>
          <w:rFonts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杨店镇紧紧围绕县委、县政府统一部署，把开展政务公开作为密切党群干群关系、加强机关建设的重要突破口和载体，不断加强领导，规范运作，强化监督，政务公开的常态长效机制基本确立，增进了干群相互了解，树立了基层政府部门在群众中的威信，促进了镇域经济社会全面发展。</w:t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（一）主动公开情况</w:t>
      </w: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2023年，杨店镇人民政府主动公开信息25条，其中，镇街文件2条，公告公示6条，规划计划3条，会议公开3条，行政权力2条，财政预算决算2条,政府集中采购1条，应急管理1条，其他法定公开内容2条，政务公开组织管理3条。</w:t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（二）依申请公开情况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全年共受理政府信息公开申请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0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件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。</w:t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（三）政府信息管理情况</w:t>
      </w:r>
    </w:p>
    <w:p>
      <w:pPr>
        <w:ind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严格落实“三审三校”制度，专人负责校对，分管领导审核把关，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注重拓宽信息公开渠道，深化公开内容，将需要对外公开的政策法规、工作范围对象、办理程序和工作时限等予以公示，以最简洁的方式让群众了解政务公开的内容，更好地服务群众、方便群众，接受群众监督。</w:t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（四）政府信息公开平台建设情况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全面做好济宁市汶上县人民政府网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站发布工作，坚持与现有公开目录相结合、坚持与我镇实际相结合、坚持试点与重点领域政务公开相结合的“三结合”原则，确保政务公开工作连续性，确保公开事项重点突出，有较强可操作性和可推广性。</w:t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（五）监督保障情况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镇党委、政府高度重视政务公开工作，不断调整充实由镇党委副书记、镇长任组长、各科室主要负责人为成员的政务公开工作领导小组，设立了办公室，具体负责政务公开组织、协调、督促检查工作。不定期召开政务公开工作会议，研究工作中存在的问题，安排部署下步工作。政务公开工作的组织领导逐步得到加强，工作机制不断完善，工作氛围日益浓厚，确保了这项工作的有序开展和深入推进。</w:t>
      </w:r>
    </w:p>
    <w:p>
      <w:pPr>
        <w:spacing w:line="590" w:lineRule="exact"/>
        <w:ind w:right="-100" w:rightChars="-50"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针对202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年政府信息公开工作中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存在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的问题，本单位进行以下整改：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一是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进一步深化政务公开标准化规范化。对标准上级要求，以基层群众实际需求为导向进行提升完善，增强公开的操作性、实效性。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二是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加强政务公开工作人员的培训力度，提高其对政务信息公开工作重要性的认识，提升工作人员素质和业务水平。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三是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不断创新政务公开工作方法，加大政务信息公开范围、提升政务信息公开质量，持续做好政务公开各类信息发布等基础工作，确保政务公开工作常态化。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存在问题：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一是政务公开专职人员业务水平、工作能力有待进一步加强。二是对主动公开的信息内容的理解和把握不够，对各项政策的理解不能灵活运用，发布的政务信息质量还不高。三是对各部门统筹协调能力有待加强，个别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部门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人员变动较大，专业力度不够。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下步打算：一是加强培训和教育。定期组织培训、研讨会等活动，邀请专家或经验丰富的工作人员进行授课，传授政务公开的最新理念和技巧，不断提升工作人员的专业素养和业务能力。二是增强信息发布质量。建立信息发布审核制度，对发布的信息进行审核，确保信息的真实性和准确性，及时收集公众对信息发布的反馈意见，针对问题进行改进和优化。三是持续强化部门统筹。根据政务公开工作的总体要求和目标，制定详细的工作计划和时间表，明确各部门</w:t>
      </w:r>
      <w:bookmarkStart w:id="0" w:name="_GoBack"/>
      <w:bookmarkEnd w:id="0"/>
      <w:r>
        <w:rPr>
          <w:rFonts w:hint="eastAsia" w:ascii="方正仿宋简体" w:eastAsia="方正仿宋简体"/>
          <w:b/>
          <w:color w:val="000000"/>
          <w:sz w:val="32"/>
          <w:szCs w:val="32"/>
        </w:rPr>
        <w:t>的职责和分工，确保政务公开工作的顺利开展。</w:t>
      </w:r>
    </w:p>
    <w:p>
      <w:pPr>
        <w:spacing w:line="590" w:lineRule="exact"/>
        <w:ind w:right="-100" w:rightChars="-50"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六、其他需要报告的事项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（一） 杨店镇人民政府认真落实《政府信息公开信息处理管理办法》，本年度没有向申请人收取信息处理费。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（二）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政务公开要点：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一是完善制度建设，建立健全主动公开制度，完善依申请公开制度、信息公开责任追究制度等，明确政务公开工作的重要性、必要性和严肃性。二是召开全体工作人员会议，部署政务公开工作，强调任务要求，解决政务公开工作中遇到的难题。促进政务公开工作走上制度化、规范化的轨道。三是丰富公开形式，在进一步坚持和完善政务公开栏这一公开形式的基础上，按照便利、实用、有效的原则，认真创新政务公开的新载体、新形式，使政务公开的形式呈现灵活多样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（三）2023年，杨店镇共承办人大代表建议和政协委员提案0件。2023年本单位未承办省级、市级人大代表建议和政协委员提案。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（四）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高标准打造镇级政务公开体验区，加大硬件投入，配备电子触摸屏、自助查询机等各类办公设施，设置政务信息查阅点，针对群众最为关心的居住、医保、生育、低保等热点关注问题，设计制作了相关办事指南，张贴服务项目二维码。二是设置政务公开“专区”，提供《政府信息公开条例》《政府公报》、各类党政报刊、政策文件等纸质材料，并及时更新。安排专职人员全方位为办事群众提供优质高效的政务公开体验服务。</w:t>
      </w: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（五）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本报告统计时间跨度自2023年1月1日至2023年12月31日止。</w:t>
      </w: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sz w:val="32"/>
          <w:szCs w:val="32"/>
        </w:rPr>
      </w:pPr>
    </w:p>
    <w:p/>
    <w:sectPr>
      <w:pgSz w:w="11906" w:h="16838"/>
      <w:pgMar w:top="1587" w:right="1474" w:bottom="158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6A7F3B-19EE-4B94-95BE-FF63DB352CA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8D4F613-8594-4D3A-9027-E8788FB1A0E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9780E4D-83FC-429A-8835-4ECDFE06D68E}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MjVlNTMyY2FlN2RiNTM4ZWFkNjk2N2ZlMGUxZmMifQ=="/>
  </w:docVars>
  <w:rsids>
    <w:rsidRoot w:val="0EFB1392"/>
    <w:rsid w:val="0EFB1392"/>
    <w:rsid w:val="13150073"/>
    <w:rsid w:val="1EEA68AE"/>
    <w:rsid w:val="1EF5490F"/>
    <w:rsid w:val="1F07404C"/>
    <w:rsid w:val="2A8A40AB"/>
    <w:rsid w:val="2DAA2F52"/>
    <w:rsid w:val="2E965312"/>
    <w:rsid w:val="3F8E234A"/>
    <w:rsid w:val="3FBC18DB"/>
    <w:rsid w:val="4B91446A"/>
    <w:rsid w:val="4EEF31A9"/>
    <w:rsid w:val="518B2895"/>
    <w:rsid w:val="551A5322"/>
    <w:rsid w:val="55DE8555"/>
    <w:rsid w:val="5A1A4024"/>
    <w:rsid w:val="61815DAA"/>
    <w:rsid w:val="69572814"/>
    <w:rsid w:val="6F216A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1899</Words>
  <Characters>1974</Characters>
  <Lines>0</Lines>
  <Paragraphs>0</Paragraphs>
  <TotalTime>27</TotalTime>
  <ScaleCrop>false</ScaleCrop>
  <LinksUpToDate>false</LinksUpToDate>
  <CharactersWithSpaces>1975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2022-01-11T23:35:00Z</dcterms:created>
  <dc:creator>user</dc:creator>
  <cp:lastModifiedBy>沧海一粟</cp:lastModifiedBy>
  <cp:lastPrinted>2022-01-14T09:42:00Z</cp:lastPrinted>
  <dcterms:modified xsi:type="dcterms:W3CDTF">2024-02-06T01:38:57Z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F17C285DB1C14DC598C85A07CAF46A0F_13</vt:lpwstr>
  </property>
</Properties>
</file>