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0" w:firstLineChars="20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建设工程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4月26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间，任何有关单位及个人对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例内容。以单位名义反映情况应加盖单位公章；以个人名义反映情况应署真实姓名、联系电话。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39981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left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sz w:val="24"/>
          <w:szCs w:val="24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6"/>
        <w:tblpPr w:leftFromText="180" w:rightFromText="180" w:vertAnchor="text" w:horzAnchor="page" w:tblpX="2182" w:tblpY="281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2"/>
        <w:gridCol w:w="1579"/>
        <w:gridCol w:w="1584"/>
        <w:gridCol w:w="11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79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624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74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2" w:type="dxa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汶上公用水务有限公司</w:t>
            </w:r>
          </w:p>
        </w:tc>
        <w:tc>
          <w:tcPr>
            <w:tcW w:w="1579" w:type="dxa"/>
            <w:vAlign w:val="top"/>
          </w:tcPr>
          <w:p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汶上化工园区污水分质处理项目加药间 、在线监测房</w:t>
            </w:r>
          </w:p>
        </w:tc>
        <w:tc>
          <w:tcPr>
            <w:tcW w:w="1584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寅寺镇阳城路以东，刘家楼村以西。</w:t>
            </w:r>
          </w:p>
        </w:tc>
        <w:tc>
          <w:tcPr>
            <w:tcW w:w="112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窦燕军</w:t>
            </w:r>
          </w:p>
        </w:tc>
        <w:tc>
          <w:tcPr>
            <w:tcW w:w="1624" w:type="dxa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地上面积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-SA"/>
              </w:rPr>
              <w:t>426.75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㎡.</w:t>
            </w:r>
          </w:p>
          <w:p>
            <w:pPr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汶上华辰新材料有限公司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新建15000吨/年有机硅系列产品建设项目（一期工程）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default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规划汶河路以南，寅寺镇石西村土地以西、以北、以东。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超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vAlign w:val="center"/>
          </w:tcPr>
          <w:p>
            <w:pPr>
              <w:jc w:val="left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地上面积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 w:bidi="ar-SA"/>
              </w:rPr>
              <w:t>9053.75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㎡.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74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中农批（汶上）市场管理有限公司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中国农批汶上冷链物流中心</w:t>
            </w: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10"/>
              </w:rPr>
              <w:t>广场路、中农批（汶上县）农产品交易中心有限公司一期以南，规划振兴路以西，规划路以北，二环西路、中农批（汶上县）农产品交易中心有限公司一期以东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孙亚彬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地上面积42695㎡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rFonts w:hint="eastAsia" w:eastAsiaTheme="minorEastAsia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109460A"/>
    <w:rsid w:val="03220C4D"/>
    <w:rsid w:val="03471178"/>
    <w:rsid w:val="050770D3"/>
    <w:rsid w:val="05D43EEC"/>
    <w:rsid w:val="07040681"/>
    <w:rsid w:val="09DB1631"/>
    <w:rsid w:val="0A281D9E"/>
    <w:rsid w:val="0A9B6F90"/>
    <w:rsid w:val="0C4E5F5B"/>
    <w:rsid w:val="0CCD3EFF"/>
    <w:rsid w:val="0D5D411B"/>
    <w:rsid w:val="0E4969C1"/>
    <w:rsid w:val="0E6B0F9E"/>
    <w:rsid w:val="0FDF55F4"/>
    <w:rsid w:val="112877FD"/>
    <w:rsid w:val="1281222F"/>
    <w:rsid w:val="134F6F56"/>
    <w:rsid w:val="16261B1B"/>
    <w:rsid w:val="16343D6A"/>
    <w:rsid w:val="16892763"/>
    <w:rsid w:val="17042E67"/>
    <w:rsid w:val="19101B63"/>
    <w:rsid w:val="194A25E4"/>
    <w:rsid w:val="19DE4E3F"/>
    <w:rsid w:val="19EB0E02"/>
    <w:rsid w:val="1A197B71"/>
    <w:rsid w:val="1A884D3A"/>
    <w:rsid w:val="1C5F367A"/>
    <w:rsid w:val="1C9A168E"/>
    <w:rsid w:val="1CF13792"/>
    <w:rsid w:val="1D4A379B"/>
    <w:rsid w:val="1E6F22D0"/>
    <w:rsid w:val="1EA17C24"/>
    <w:rsid w:val="1F6C779E"/>
    <w:rsid w:val="1FBF364D"/>
    <w:rsid w:val="1FEE3AE1"/>
    <w:rsid w:val="201C3D44"/>
    <w:rsid w:val="20944DF0"/>
    <w:rsid w:val="2243305E"/>
    <w:rsid w:val="22FC0E3C"/>
    <w:rsid w:val="23254B4F"/>
    <w:rsid w:val="23770F17"/>
    <w:rsid w:val="23CB3C14"/>
    <w:rsid w:val="24983653"/>
    <w:rsid w:val="24DD27E7"/>
    <w:rsid w:val="26353FE9"/>
    <w:rsid w:val="285D739B"/>
    <w:rsid w:val="299867FC"/>
    <w:rsid w:val="2A2841A6"/>
    <w:rsid w:val="2ACB4F85"/>
    <w:rsid w:val="2AD51652"/>
    <w:rsid w:val="2C587B8B"/>
    <w:rsid w:val="2CB32F9E"/>
    <w:rsid w:val="2D127658"/>
    <w:rsid w:val="2D556DE3"/>
    <w:rsid w:val="2D625FDA"/>
    <w:rsid w:val="301D0AE2"/>
    <w:rsid w:val="30A2467A"/>
    <w:rsid w:val="34A54684"/>
    <w:rsid w:val="35E50969"/>
    <w:rsid w:val="37E34611"/>
    <w:rsid w:val="38910100"/>
    <w:rsid w:val="390E3F14"/>
    <w:rsid w:val="3AAA0728"/>
    <w:rsid w:val="3AB43C02"/>
    <w:rsid w:val="3B4D639B"/>
    <w:rsid w:val="3B4E1FA5"/>
    <w:rsid w:val="3BA655EE"/>
    <w:rsid w:val="3BC73080"/>
    <w:rsid w:val="3BF75F94"/>
    <w:rsid w:val="3C522193"/>
    <w:rsid w:val="3CB93DC5"/>
    <w:rsid w:val="3D650A4E"/>
    <w:rsid w:val="3DB62CD4"/>
    <w:rsid w:val="3E7055C8"/>
    <w:rsid w:val="3ED4209B"/>
    <w:rsid w:val="3FFE7B27"/>
    <w:rsid w:val="41252A07"/>
    <w:rsid w:val="41317A65"/>
    <w:rsid w:val="420B16EA"/>
    <w:rsid w:val="42EE5F1D"/>
    <w:rsid w:val="44D84B8B"/>
    <w:rsid w:val="45AC1DC5"/>
    <w:rsid w:val="494229C6"/>
    <w:rsid w:val="494E4326"/>
    <w:rsid w:val="4A263892"/>
    <w:rsid w:val="4A302A2D"/>
    <w:rsid w:val="4A592132"/>
    <w:rsid w:val="4B3C3FB9"/>
    <w:rsid w:val="4B5A0183"/>
    <w:rsid w:val="4D5B17E9"/>
    <w:rsid w:val="4F4760FC"/>
    <w:rsid w:val="50B65F64"/>
    <w:rsid w:val="52634CE5"/>
    <w:rsid w:val="53B133E1"/>
    <w:rsid w:val="5464595B"/>
    <w:rsid w:val="54832A0E"/>
    <w:rsid w:val="57143A8B"/>
    <w:rsid w:val="589135A3"/>
    <w:rsid w:val="59E77045"/>
    <w:rsid w:val="5C63235B"/>
    <w:rsid w:val="5CDC14C9"/>
    <w:rsid w:val="5EDE1B87"/>
    <w:rsid w:val="5F643A09"/>
    <w:rsid w:val="60F24DF5"/>
    <w:rsid w:val="61610A5B"/>
    <w:rsid w:val="61692462"/>
    <w:rsid w:val="620B1A09"/>
    <w:rsid w:val="634D735E"/>
    <w:rsid w:val="63EE6943"/>
    <w:rsid w:val="651925DF"/>
    <w:rsid w:val="655D53B3"/>
    <w:rsid w:val="665C60A7"/>
    <w:rsid w:val="666829F1"/>
    <w:rsid w:val="6A1362C5"/>
    <w:rsid w:val="6A6E47D2"/>
    <w:rsid w:val="6B220150"/>
    <w:rsid w:val="6BD804EF"/>
    <w:rsid w:val="6BDA6A70"/>
    <w:rsid w:val="6CC571D7"/>
    <w:rsid w:val="6DC30F7A"/>
    <w:rsid w:val="6E246809"/>
    <w:rsid w:val="70C331E5"/>
    <w:rsid w:val="717D773E"/>
    <w:rsid w:val="71C733AA"/>
    <w:rsid w:val="73814931"/>
    <w:rsid w:val="7386451E"/>
    <w:rsid w:val="73A82081"/>
    <w:rsid w:val="73CB3168"/>
    <w:rsid w:val="73F81929"/>
    <w:rsid w:val="765E4CFE"/>
    <w:rsid w:val="76CB5E5C"/>
    <w:rsid w:val="78B730F6"/>
    <w:rsid w:val="7AA31117"/>
    <w:rsid w:val="7B3C1511"/>
    <w:rsid w:val="7D2A4770"/>
    <w:rsid w:val="7E437EE2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paragraph" w:customStyle="1" w:styleId="3">
    <w:name w:val="BodyTextIndent"/>
    <w:basedOn w:val="1"/>
    <w:qFormat/>
    <w:uiPriority w:val="0"/>
    <w:pPr>
      <w:ind w:firstLine="570"/>
    </w:pPr>
    <w:rPr>
      <w:rFonts w:ascii="宋体" w:hAnsi="宋体"/>
      <w:kern w:val="0"/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NTKO</cp:lastModifiedBy>
  <cp:lastPrinted>2021-01-27T00:58:00Z</cp:lastPrinted>
  <dcterms:modified xsi:type="dcterms:W3CDTF">2021-04-16T02:58:28Z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