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450" w:beforeAutospacing="0" w:after="450" w:afterAutospacing="0"/>
        <w:ind w:left="0" w:right="0"/>
        <w:rPr>
          <w:rFonts w:hint="eastAsia" w:ascii="微软雅黑" w:hAnsi="微软雅黑" w:eastAsia="微软雅黑" w:cs="微软雅黑"/>
          <w:b w:val="0"/>
          <w:color w:val="333333"/>
        </w:rPr>
      </w:pPr>
      <w:r>
        <w:rPr>
          <w:rFonts w:ascii="微软雅黑" w:hAnsi="微软雅黑" w:eastAsia="微软雅黑" w:cs="微软雅黑"/>
          <w:b w:val="0"/>
        </w:rPr>
        <w:t>汶上县政务服务中心管理办公室2015年度政府信息公开工作报告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542" w:beforeAutospacing="0" w:after="45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</w:rPr>
      </w:pP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"http://www.wenshang.gov.cn/art/2016/3/28/art_36781_1381445.html" \o "分享到QQ空间"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"http://www.wenshang.gov.cn/art/2016/3/28/art_36781_1381445.html" \o "分享到新浪微博"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"http://www.wenshang.gov.cn/art/2016/3/28/art_36781_1381445.html" \o "分享到微信"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2015年以来，汶上县政务服务中心按照《济宁市人民政府办公室关于贯彻鲁政办字[2014]114号文件进一步做好政府信息公开情况统计报送工作的通知》（济政办字[2014]116号）要求，不断强化措施，扎实推进工作，取得实效。现将2015年政府信息公开工作情况报告如下： 如对本报告有任何疑问，请与汶上县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>政务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服务中心办公室联系（地址：汶上县圣泽大街东段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邮编：272500；电话：0537-72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>81890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  电子邮箱：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instrText xml:space="preserve"> HYPERLINK "mailto:wsspzx1890@163.com" </w:instrTex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t>wsspzx1890@163.com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一、做好政务公开的组织和制度保障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县政务服务中心作为县委政府政务公开的前沿和平台，领导班子对政务公开工作十分重视，建立健全工作机构，集体研究重大事项，确定专人管理负责，划拨经费给予保障。今年，我们围绕县政务服务中心的工作要点，明确了年度政务公开的重点，制定了计划，分步实施推进。加强机关及窗口政务公开工作的队伍建设，开展工作交流、培训，确保政务公开工作责任到人。建立健全了政务信息公开相关制度，按要求在政府门户网站上公开了本单位的年度报告，自觉的接受人大、政协、监察部门和人民群众的监督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二、主要工作开展情况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一）推进行政审批事项公开。按照全省清理调整行政审批项目工作部署，积极配合县政府法制办开展对行政审批项目的承接、下放、取消的清理工作。按照县委常委会安排，对2015年我县向社会公示的319项行政审批事项进行认真梳理，提出下放、取消、保留、暂停审批意见，由县法制办汇总后报县政府常务会审议，最终，县政府发文明确保留了272项县级行政审批事项。二是认真贯彻落实县政府保留、取消、下放县级部门行政审批项目的决定，对取消、下放、保留、转为服务、暂停审批的项目的落实工作作出了具体安排。县政务服务中心通过网站、大厅LED向社会进行了公示，并要求各办事窗口的调整工作于规定日前完成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二）推进门户网站的建设使用。今年1-12月，我们通过县政务服务中心门户网站公开信息106条，向市政府网站报送信息32条。门户网站访问量达到3万余次。进一步完善门户网站的内容，今年新增加了栏目2个，加强了对党建、办事指南、业务手册等信息的公开。通过微信公众号加强与群众互动，对不属于县政务服务中心的职能提问都转相关部门办理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三）推进常态化的政务公开工作。一是加强事务、党务公开工作，更新了政务、党务公开栏。二是加强指引功能，制作、更换了大厅内的标识标牌。三是加强宣传力度，建立了政务服务微信，通过微信即时向社会公布政务服务的最新动态。四是增加了人员，充实了政务公开工作力量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三、存在的不足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虽然，我中心在政务信息公开工作中做了大量的工作，取得了一定的成效。但还存在不足：一是需要公开的政务信息内容还不够全面；二是对新形成的政务信息公开内容更新速度较慢。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四、下一步的工作打算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（一）加快新政务服务综合平台建设，打造党委、政府政务公开的大平台，推进三集中三到位工作，实现政府职能部门高度集中公开办理行政审批、公共服务事项的平台。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（二）加强政务服务中心门户网站的建设，政务服务中心门户网站是政务服务中心公开政务事项、服务办事群众的重要载体。要进一步完善公开事项，强化门户网站的服务功能，切实方便群众。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三）加快建设政务服务平台，根据省市政务平台建设要求，配合县委工作开展，加快政务服务平台建设，为政务信息公开，开辟新渠道。保障信息的采集和发布工作，提高信息质量和时效，方便广大办事群众、投资者查阅、检索及下载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righ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县政务服务中心管理办公室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righ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二〇一六年三月二十八日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09C6"/>
    <w:rsid w:val="306E09C6"/>
    <w:rsid w:val="3E043E92"/>
    <w:rsid w:val="647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paragraph" w:customStyle="1" w:styleId="8">
    <w:name w:val="con-title"/>
    <w:basedOn w:val="1"/>
    <w:uiPriority w:val="0"/>
    <w:pPr>
      <w:pBdr>
        <w:bottom w:val="single" w:color="717171" w:sz="12" w:space="0"/>
      </w:pBdr>
      <w:spacing w:line="750" w:lineRule="atLeast"/>
      <w:jc w:val="center"/>
    </w:pPr>
    <w:rPr>
      <w:color w:val="000000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2020-06-09T10:33:00Z</dcterms:created>
  <dc:creator>SPJ3</dc:creator>
  <cp:lastModifiedBy>SPJ3</cp:lastModifiedBy>
  <dcterms:modified xsi:type="dcterms:W3CDTF">2020-06-09T11:17:39Z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