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注销《药品经营许可证》公示（2020年第3号)</w:t>
      </w:r>
      <w:bookmarkEnd w:id="0"/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根据《中华人民共和国药品管理法》及其实施条例、《药品经营许可证管理办法》的规定，山东爱佰康大药房连锁有限公司汶上县第三分店、第八分店、第十六分店即日起不得再从事药品经营活动，现予以公示。请社会各界予以监督。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  <w:bdr w:val="none" w:color="auto" w:sz="0" w:space="0"/>
        </w:rPr>
      </w:pPr>
      <w:r>
        <w:rPr>
          <w:rFonts w:hint="eastAsia" w:ascii="宋体" w:hAnsi="宋体" w:eastAsia="宋体" w:cs="宋体"/>
          <w:bdr w:val="none" w:color="auto" w:sz="0" w:space="0"/>
        </w:rPr>
        <w:t>通信地址：汶上县为民服务中心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电话：0537-7219068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邮编：272501</w:t>
      </w:r>
    </w:p>
    <w:p>
      <w:pPr>
        <w:pStyle w:val="2"/>
        <w:keepNext w:val="0"/>
        <w:keepLines w:val="0"/>
        <w:widowControl/>
        <w:suppressLineNumbers w:val="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 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  <w:rPr>
          <w:rFonts w:hint="eastAsia" w:ascii="宋体" w:hAnsi="宋体" w:eastAsia="宋体" w:cs="宋体"/>
          <w:bdr w:val="none" w:color="auto" w:sz="0" w:space="0"/>
          <w:lang w:val="en-US" w:eastAsia="zh-CN"/>
        </w:rPr>
      </w:pPr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>特此公告。</w:t>
      </w:r>
    </w:p>
    <w:p>
      <w:pPr>
        <w:pStyle w:val="2"/>
        <w:keepNext w:val="0"/>
        <w:keepLines w:val="0"/>
        <w:widowControl/>
        <w:suppressLineNumbers w:val="0"/>
        <w:ind w:left="0" w:firstLine="4560" w:firstLineChars="1900"/>
        <w:jc w:val="left"/>
        <w:rPr>
          <w:rFonts w:hint="eastAsia" w:ascii="宋体" w:hAnsi="宋体" w:eastAsia="宋体" w:cs="宋体"/>
          <w:bdr w:val="none" w:color="auto" w:sz="0" w:space="0"/>
          <w:lang w:val="en-US" w:eastAsia="zh-CN"/>
        </w:rPr>
      </w:pPr>
    </w:p>
    <w:p>
      <w:pPr>
        <w:pStyle w:val="2"/>
        <w:keepNext w:val="0"/>
        <w:keepLines w:val="0"/>
        <w:widowControl/>
        <w:suppressLineNumbers w:val="0"/>
        <w:ind w:left="0" w:firstLine="5760" w:firstLineChars="2400"/>
        <w:jc w:val="left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bdr w:val="none" w:color="auto" w:sz="0" w:space="0"/>
        </w:rPr>
        <w:t>汶上县行政审批服务局</w:t>
      </w:r>
    </w:p>
    <w:p>
      <w:pPr>
        <w:pStyle w:val="2"/>
        <w:keepNext w:val="0"/>
        <w:keepLines w:val="0"/>
        <w:widowControl/>
        <w:suppressLineNumbers w:val="0"/>
        <w:ind w:left="0" w:firstLine="420"/>
        <w:jc w:val="left"/>
      </w:pPr>
      <w:r>
        <w:rPr>
          <w:rFonts w:hint="eastAsia" w:ascii="宋体" w:hAnsi="宋体" w:eastAsia="宋体" w:cs="宋体"/>
          <w:bdr w:val="none" w:color="auto" w:sz="0" w:space="0"/>
        </w:rPr>
        <w:t>                     </w:t>
      </w:r>
      <w:r>
        <w:rPr>
          <w:rFonts w:hint="eastAsia" w:ascii="宋体" w:hAnsi="宋体" w:eastAsia="宋体" w:cs="宋体"/>
          <w:bdr w:val="none" w:color="auto" w:sz="0" w:space="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dr w:val="none" w:color="auto" w:sz="0" w:space="0"/>
        </w:rPr>
        <w:t>2020年05月12日</w:t>
      </w:r>
    </w:p>
    <w:p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C46E2"/>
    <w:rsid w:val="4FEC4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0" w:afterAutospacing="0" w:line="420" w:lineRule="atLeast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800080"/>
      <w:u w:val="single"/>
    </w:rPr>
  </w:style>
  <w:style w:type="character" w:styleId="6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2020-12-25T09:51:00Z</dcterms:created>
  <dc:creator>SPJ3</dc:creator>
  <cp:lastModifiedBy>SPJ3</cp:lastModifiedBy>
  <dcterms:modified xsi:type="dcterms:W3CDTF">2020-12-25T09:54:00Z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