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2F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关于召开全县2024年1%人口抽样调查</w:t>
      </w:r>
    </w:p>
    <w:p w14:paraId="3FAE4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业务培训会议的通知</w:t>
      </w:r>
    </w:p>
    <w:p w14:paraId="6952335E">
      <w:pPr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 w14:paraId="0F413FCF">
      <w:pPr>
        <w:jc w:val="left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各乡镇（街道）人民政府（办事处）：</w:t>
      </w:r>
    </w:p>
    <w:p w14:paraId="2612B264">
      <w:pPr>
        <w:ind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根据工作安排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，定于10月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下旬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召开全县202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年1%人口抽样调查业务培训会议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现将有关事项通知如下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15B8DFCD">
      <w:pPr>
        <w:pStyle w:val="10"/>
        <w:numPr>
          <w:ilvl w:val="0"/>
          <w:numId w:val="0"/>
        </w:numPr>
        <w:ind w:left="640" w:leftChars="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培训时间</w:t>
      </w:r>
    </w:p>
    <w:p w14:paraId="68483E1D">
      <w:pPr>
        <w:ind w:firstLine="64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年10月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周四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上午9:00。</w:t>
      </w:r>
    </w:p>
    <w:p w14:paraId="123763A2">
      <w:pPr>
        <w:pStyle w:val="10"/>
        <w:numPr>
          <w:ilvl w:val="0"/>
          <w:numId w:val="0"/>
        </w:numPr>
        <w:ind w:left="640" w:leftChars="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培训地点</w:t>
      </w:r>
    </w:p>
    <w:p w14:paraId="55125A0B">
      <w:pPr>
        <w:ind w:firstLine="640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汶上街道办事处二楼会议室（汶上县尚书路888号）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AD7F1C1">
      <w:pPr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三、培训内容</w:t>
      </w:r>
    </w:p>
    <w:p w14:paraId="1EB561A2">
      <w:pPr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培训202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年1%人口抽样调查方案、工作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布置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及培训数据采集处理程序。</w:t>
      </w:r>
    </w:p>
    <w:p w14:paraId="51D80FA8">
      <w:pPr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四、参加人员</w:t>
      </w:r>
    </w:p>
    <w:p w14:paraId="17BE3CE6">
      <w:pPr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各乡镇（街道）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业务人员1-2名，各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抽中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样本块村居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调查员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1名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调查样本块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村居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名单详见附件1。</w:t>
      </w:r>
    </w:p>
    <w:p w14:paraId="71420C2B">
      <w:pPr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:代猛</w:t>
      </w:r>
    </w:p>
    <w:p w14:paraId="0E7B270A">
      <w:pPr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电话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1850537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2018</w:t>
      </w:r>
    </w:p>
    <w:p w14:paraId="018254B6">
      <w:pPr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D8967DC">
      <w:pPr>
        <w:keepNext w:val="0"/>
        <w:keepLines w:val="0"/>
        <w:pageBreakBefore w:val="0"/>
        <w:widowControl w:val="0"/>
        <w:tabs>
          <w:tab w:val="left" w:pos="5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                                汶上县统计局</w:t>
      </w:r>
    </w:p>
    <w:p w14:paraId="2D0EEBE0">
      <w:pPr>
        <w:keepNext w:val="0"/>
        <w:keepLines w:val="0"/>
        <w:pageBreakBefore w:val="0"/>
        <w:widowControl w:val="0"/>
        <w:tabs>
          <w:tab w:val="left" w:pos="5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2024年10月30日</w:t>
      </w:r>
    </w:p>
    <w:p w14:paraId="6A8A58DD">
      <w:pPr>
        <w:keepNext w:val="0"/>
        <w:keepLines w:val="0"/>
        <w:pageBreakBefore w:val="0"/>
        <w:widowControl w:val="0"/>
        <w:tabs>
          <w:tab w:val="left" w:pos="5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3458CCE">
      <w:pPr>
        <w:keepNext w:val="0"/>
        <w:keepLines w:val="0"/>
        <w:pageBreakBefore w:val="0"/>
        <w:widowControl w:val="0"/>
        <w:tabs>
          <w:tab w:val="left" w:pos="5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46D6E0C9">
      <w:pPr>
        <w:keepNext w:val="0"/>
        <w:keepLines w:val="0"/>
        <w:pageBreakBefore w:val="0"/>
        <w:widowControl w:val="0"/>
        <w:tabs>
          <w:tab w:val="left" w:pos="5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汶上县202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年1%人口抽样调查样本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村居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名单</w:t>
      </w:r>
    </w:p>
    <w:p w14:paraId="2DDA824F">
      <w:pPr>
        <w:keepNext w:val="0"/>
        <w:keepLines w:val="0"/>
        <w:pageBreakBefore w:val="0"/>
        <w:widowControl w:val="0"/>
        <w:tabs>
          <w:tab w:val="left" w:pos="5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tbl>
      <w:tblPr>
        <w:tblStyle w:val="5"/>
        <w:tblW w:w="79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90"/>
        <w:gridCol w:w="2985"/>
        <w:gridCol w:w="1215"/>
        <w:gridCol w:w="1215"/>
      </w:tblGrid>
      <w:tr w14:paraId="72CE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村居名称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样本块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96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样本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</w:tr>
      <w:tr w14:paraId="05DA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坝口社区居民委员会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B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0FB7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辛王庄社区居民委员会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34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D40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闫村社区居民委员会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53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C6F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安居社区居民委员会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F9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603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永续社区居民委员会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C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</w:tr>
      <w:tr w14:paraId="2B91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明星社区居民委员会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0B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628C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崇德社区居民委员会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41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4098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北城新村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E8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4D36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03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C9E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西门社区居委会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BF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70D7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北城社区居民委员会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EB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26B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东门社区居民委员会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2F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9B1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北湖社区居民委员会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17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2D3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东和社区居民委员会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F0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62B2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鸿福花园社区居民委员会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0E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A4E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如意花园社区居民委员会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E6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6DC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81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4C99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后李尹村委会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6B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CF7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李岗村委会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F9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1489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南站街道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龙集村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45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7FC4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南旺肆村委会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C4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029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梁庄村委会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F9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5F6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店子村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2E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BCD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寺前铺村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DB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</w:tr>
      <w:tr w14:paraId="7490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03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94F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沈堂村委会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75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9FC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西张村委会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1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A31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0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6D0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白马河村委会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72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81A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南周庄村委会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86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6D73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草桥村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78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6650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水口村委会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E2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0BCE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五星新村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F9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0A59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康驿中村委会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6E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</w:tr>
      <w:tr w14:paraId="75C4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46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</w:tr>
      <w:tr w14:paraId="47D8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李集村委会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4A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FB0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东刘庄村委会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43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099C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大徐前村委会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A9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875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12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C73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1F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04A5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1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B35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崔村西村委会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99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130E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金水桥村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FE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856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孙汪村委会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01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05BB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10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402E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郭仓新村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98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70E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郭仓镇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北园新村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A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3721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后营村委会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84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267B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白石镇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红沟崖村委会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1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1B39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王海村委会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8D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0DBC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5F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7CE3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辛海村委会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A9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6C78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邵街村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C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5EB2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锦绣村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B6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 w14:paraId="022B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8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B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样本块合计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CB5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830EC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2D92E1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备注：部分村居存在两个及以上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调查样本块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zI2MzVjZmUwNTc3OTJlMTE1NzUyM2Y0MGI4NWQifQ=="/>
  </w:docVars>
  <w:rsids>
    <w:rsidRoot w:val="00743ED3"/>
    <w:rsid w:val="00743ED3"/>
    <w:rsid w:val="00885B23"/>
    <w:rsid w:val="00AA1996"/>
    <w:rsid w:val="00F94321"/>
    <w:rsid w:val="09F9539C"/>
    <w:rsid w:val="10E31E92"/>
    <w:rsid w:val="1A304E0A"/>
    <w:rsid w:val="20D34741"/>
    <w:rsid w:val="212C5BFF"/>
    <w:rsid w:val="23665B38"/>
    <w:rsid w:val="243A6885"/>
    <w:rsid w:val="25E6038D"/>
    <w:rsid w:val="2A4E6BE6"/>
    <w:rsid w:val="2AB32EED"/>
    <w:rsid w:val="2C954FA0"/>
    <w:rsid w:val="2E734E6D"/>
    <w:rsid w:val="2F4131BE"/>
    <w:rsid w:val="2FC02334"/>
    <w:rsid w:val="313528AE"/>
    <w:rsid w:val="31750EFD"/>
    <w:rsid w:val="3F14134B"/>
    <w:rsid w:val="3FA73BDB"/>
    <w:rsid w:val="413F4B32"/>
    <w:rsid w:val="460F14C8"/>
    <w:rsid w:val="475C073D"/>
    <w:rsid w:val="48C12FE9"/>
    <w:rsid w:val="4E275432"/>
    <w:rsid w:val="5389025F"/>
    <w:rsid w:val="55D818D6"/>
    <w:rsid w:val="5875165E"/>
    <w:rsid w:val="595761BD"/>
    <w:rsid w:val="61A54FB1"/>
    <w:rsid w:val="69B47B0D"/>
    <w:rsid w:val="6F370FC4"/>
    <w:rsid w:val="701A3378"/>
    <w:rsid w:val="751F2C26"/>
    <w:rsid w:val="767825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1019</Words>
  <Characters>1109</Characters>
  <Lines>2</Lines>
  <Paragraphs>1</Paragraphs>
  <TotalTime>26</TotalTime>
  <ScaleCrop>false</ScaleCrop>
  <LinksUpToDate>false</LinksUpToDate>
  <CharactersWithSpaces>1180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2021-10-11T02:39:00Z</dcterms:created>
  <dc:creator>鼓捣猫捏</dc:creator>
  <cp:lastModifiedBy>一叶知秋</cp:lastModifiedBy>
  <cp:lastPrinted>2023-10-26T01:53:00Z</cp:lastPrinted>
  <dcterms:modified xsi:type="dcterms:W3CDTF">2024-10-30T02:21:40Z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A9798AFD0119435991118CE6D6DA1F89</vt:lpwstr>
  </property>
</Properties>
</file>