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40"/>
        </w:rPr>
      </w:pPr>
      <w:r>
        <w:rPr>
          <w:rFonts w:hint="eastAsia" w:ascii="黑体" w:hAnsi="黑体" w:eastAsia="黑体" w:cs="黑体"/>
          <w:sz w:val="32"/>
          <w:szCs w:val="40"/>
        </w:rPr>
        <w:t>汶上县发放《网络预约出租汽车经营许可证》公示</w:t>
      </w:r>
    </w:p>
    <w:p>
      <w:pPr>
        <w:pStyle w:val="2"/>
        <w:keepNext w:val="0"/>
        <w:keepLines w:val="0"/>
        <w:widowControl/>
        <w:suppressLineNumbers w:val="0"/>
        <w:ind w:lef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根据《中华人民共和国道路运输条例》及《网络预约出租汽车经营服务管理暂行办法》等有关规定，经县行政审批服务局联合县交通运输局现场审查，</w:t>
      </w:r>
      <w:bookmarkStart w:id="0" w:name="_GoBack"/>
      <w:r>
        <w:rPr>
          <w:rFonts w:hint="eastAsia" w:ascii="仿宋_GB2312" w:hAnsi="仿宋_GB2312" w:eastAsia="仿宋_GB2312" w:cs="仿宋_GB2312"/>
          <w:sz w:val="28"/>
          <w:szCs w:val="28"/>
          <w:bdr w:val="none" w:color="auto" w:sz="0" w:space="0"/>
        </w:rPr>
        <w:t>安徽云联城市交通信息有限公司汶上分公司</w:t>
      </w:r>
      <w:bookmarkEnd w:id="0"/>
      <w:r>
        <w:rPr>
          <w:rFonts w:hint="eastAsia" w:ascii="仿宋_GB2312" w:hAnsi="仿宋_GB2312" w:eastAsia="仿宋_GB2312" w:cs="仿宋_GB2312"/>
          <w:sz w:val="28"/>
          <w:szCs w:val="28"/>
          <w:bdr w:val="none" w:color="auto" w:sz="0" w:space="0"/>
        </w:rPr>
        <w:t xml:space="preserve"> 符合规定要求，拟发放《网络预约出租汽车经营许可证》，现予以公示。公示期为10天，自2020年5月15日始至2020年5月25日止。公示期间，任何有关单位及个人对许可证发放情况有异议的均可向县行政审批服务局反映。反映情况应实事求是，有具体内容，以单位名义反映情况的应加盖单位公章，以个人名义反映情况的应署真实姓名。</w:t>
      </w:r>
    </w:p>
    <w:p>
      <w:pPr>
        <w:pStyle w:val="2"/>
        <w:keepNext w:val="0"/>
        <w:keepLines w:val="0"/>
        <w:widowControl/>
        <w:suppressLineNumbers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 </w:t>
      </w:r>
    </w:p>
    <w:p>
      <w:pPr>
        <w:pStyle w:val="2"/>
        <w:keepNext w:val="0"/>
        <w:keepLines w:val="0"/>
        <w:widowControl/>
        <w:suppressLineNumbers w:val="0"/>
        <w:ind w:lef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监督电话：0537-7281890</w:t>
      </w:r>
    </w:p>
    <w:p>
      <w:pPr>
        <w:pStyle w:val="2"/>
        <w:keepNext w:val="0"/>
        <w:keepLines w:val="0"/>
        <w:widowControl/>
        <w:suppressLineNumbers w:val="0"/>
        <w:ind w:lef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通信地址：汶上县为民服务中心（汶上县明星路中段2155号）</w:t>
      </w:r>
    </w:p>
    <w:p>
      <w:pPr>
        <w:pStyle w:val="2"/>
        <w:keepNext w:val="0"/>
        <w:keepLines w:val="0"/>
        <w:widowControl/>
        <w:suppressLineNumbers w:val="0"/>
        <w:ind w:lef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邮政编码：272500</w:t>
      </w:r>
    </w:p>
    <w:p>
      <w:pPr>
        <w:pStyle w:val="2"/>
        <w:keepNext w:val="0"/>
        <w:keepLines w:val="0"/>
        <w:widowControl/>
        <w:suppressLineNumbers w:val="0"/>
        <w:ind w:left="0" w:firstLine="420"/>
        <w:jc w:val="left"/>
        <w:rPr>
          <w:rFonts w:hint="eastAsia" w:ascii="仿宋_GB2312" w:hAnsi="仿宋_GB2312" w:eastAsia="仿宋_GB2312" w:cs="仿宋_GB2312"/>
          <w:sz w:val="28"/>
          <w:szCs w:val="28"/>
        </w:rPr>
      </w:pPr>
    </w:p>
    <w:p>
      <w:pPr>
        <w:pStyle w:val="2"/>
        <w:keepNext w:val="0"/>
        <w:keepLines w:val="0"/>
        <w:widowControl/>
        <w:suppressLineNumbers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 </w:t>
      </w:r>
    </w:p>
    <w:p>
      <w:pPr>
        <w:pStyle w:val="2"/>
        <w:keepNext w:val="0"/>
        <w:keepLines w:val="0"/>
        <w:widowControl/>
        <w:suppressLineNumbers w:val="0"/>
        <w:ind w:lef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                                                                 汶上县行政审批服务局</w:t>
      </w:r>
    </w:p>
    <w:p>
      <w:pPr>
        <w:pStyle w:val="2"/>
        <w:keepNext w:val="0"/>
        <w:keepLines w:val="0"/>
        <w:widowControl/>
        <w:suppressLineNumbers w:val="0"/>
        <w:ind w:left="0" w:firstLine="420"/>
        <w:jc w:val="left"/>
      </w:pPr>
      <w:r>
        <w:rPr>
          <w:rFonts w:hint="eastAsia" w:ascii="仿宋_GB2312" w:hAnsi="仿宋_GB2312" w:eastAsia="仿宋_GB2312" w:cs="仿宋_GB2312"/>
          <w:sz w:val="28"/>
          <w:szCs w:val="28"/>
          <w:bdr w:val="none" w:color="auto" w:sz="0" w:space="0"/>
        </w:rPr>
        <w:t>                                                                      2020年5月15日</w:t>
      </w:r>
    </w:p>
    <w:p>
      <w:pPr>
        <w:pStyle w:val="2"/>
        <w:keepNext w:val="0"/>
        <w:keepLines w:val="0"/>
        <w:widowControl/>
        <w:suppressLineNumbers w:val="0"/>
      </w:pPr>
      <w:r>
        <w:rPr>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C267C"/>
    <w:rsid w:val="542C2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420" w:lineRule="atLeast"/>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2020-12-27T01:12:00Z</dcterms:created>
  <dc:creator>SPJ3</dc:creator>
  <cp:lastModifiedBy>SPJ3</cp:lastModifiedBy>
  <dcterms:modified xsi:type="dcterms:W3CDTF">2020-12-27T01:15:13Z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