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jc w:val="center"/>
        <w:rPr>
          <w:rFonts w:ascii="方正粗黑宋简体" w:hAnsi="方正粗黑宋简体" w:eastAsia="方正粗黑宋简体" w:cs="Times New Roman"/>
          <w:sz w:val="44"/>
          <w:szCs w:val="44"/>
        </w:rPr>
      </w:pPr>
      <w:r>
        <w:rPr>
          <w:rFonts w:hint="eastAsia" w:ascii="方正小标宋简体" w:eastAsia="方正小标宋简体"/>
          <w:color w:val="FF0000"/>
          <w:spacing w:val="-57"/>
          <w:w w:val="59"/>
          <w:sz w:val="112"/>
          <w:szCs w:val="112"/>
        </w:rPr>
        <w:t>汶上县冬季清洁取暖工程领导小组</w:t>
      </w:r>
      <w:r>
        <w:rPr>
          <w:spacing w:val="-57"/>
        </w:rPr>
        <w:pict>
          <v:line id="_x0000_s1026" o:spid="_x0000_s1026" o:spt="20" style="position:absolute;left:0pt;flip:y;margin-left:-2.9pt;margin-top:72.75pt;height:1pt;width:451.3pt;z-index:251660288;mso-width-relative:page;mso-height-relative:page;" stroked="t" coordsize="21600,21600">
            <v:path arrowok="t"/>
            <v:fill focussize="0,0"/>
            <v:stroke weight="4.5pt" color="#FF0000" linestyle="thickThin"/>
            <v:imagedata o:title=""/>
            <o:lock v:ext="edit"/>
          </v:line>
        </w:pict>
      </w:r>
      <w:r>
        <w:rPr>
          <w:spacing w:val="-57"/>
        </w:rPr>
        <w:pict>
          <v:line id="_x0000_s1027" o:spid="_x0000_s1027" o:spt="20" style="position:absolute;left:0pt;margin-left:30.1pt;margin-top:155pt;height:0pt;width:324pt;z-index:251659264;mso-width-relative:page;mso-height-relative:page;" stroked="f" coordsize="21600,21600">
            <v:path arrowok="t"/>
            <v:fill focussize="0,0"/>
            <v:stroke on="f"/>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汶上县冬季清洁取暖工作报告</w:t>
      </w:r>
    </w:p>
    <w:p>
      <w:pPr>
        <w:keepNext w:val="0"/>
        <w:keepLines w:val="0"/>
        <w:pageBreakBefore w:val="0"/>
        <w:widowControl w:val="0"/>
        <w:kinsoku/>
        <w:wordWrap/>
        <w:overflowPunct/>
        <w:topLinePunct w:val="0"/>
        <w:autoSpaceDE/>
        <w:autoSpaceDN/>
        <w:bidi w:val="0"/>
        <w:adjustRightInd/>
        <w:snapToGrid/>
        <w:spacing w:line="600" w:lineRule="exact"/>
        <w:contextualSpacing/>
        <w:textAlignment w:val="auto"/>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rPr>
      </w:pPr>
      <w:r>
        <w:rPr>
          <w:rFonts w:hint="default" w:ascii="Times New Roman" w:hAnsi="Times New Roman" w:eastAsia="仿宋_GB2312" w:cs="Times New Roman"/>
          <w:bCs/>
          <w:sz w:val="32"/>
          <w:szCs w:val="32"/>
        </w:rPr>
        <w:t>按照市气代煤电代煤工程领导小组办公室《关于下达2021年清洁取暖建设计划的通知》（济气电代煤办发〔2021〕4号），</w:t>
      </w:r>
      <w:r>
        <w:rPr>
          <w:rFonts w:hint="default" w:ascii="Times New Roman" w:hAnsi="Times New Roman" w:eastAsia="仿宋_GB2312" w:cs="Times New Roman"/>
          <w:sz w:val="32"/>
          <w:szCs w:val="32"/>
        </w:rPr>
        <w:t>今年我县2021年清洁取暖工作计划完成：城区（县城）新增集中供热25万平方米，农村地区新增清洁取暖改造2.5万户，在</w:t>
      </w:r>
      <w:r>
        <w:rPr>
          <w:rFonts w:hint="default" w:ascii="Times New Roman" w:hAnsi="Times New Roman" w:eastAsia="仿宋_GB2312" w:cs="Times New Roman"/>
          <w:bCs/>
          <w:sz w:val="32"/>
        </w:rPr>
        <w:t>9月30日前完成清洁取暖年度改造任务，10月31日前完成设备运行调试达到使用条件。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rPr>
        <w:t>时间紧、任务重，</w:t>
      </w:r>
      <w:r>
        <w:rPr>
          <w:rFonts w:hint="default" w:ascii="Times New Roman" w:hAnsi="Times New Roman" w:eastAsia="仿宋_GB2312" w:cs="Times New Roman"/>
          <w:bCs/>
          <w:sz w:val="32"/>
          <w:szCs w:val="32"/>
        </w:rPr>
        <w:t>根据任务目标</w:t>
      </w:r>
      <w:r>
        <w:rPr>
          <w:rFonts w:hint="default" w:ascii="Times New Roman" w:hAnsi="Times New Roman" w:eastAsia="仿宋_GB2312" w:cs="Times New Roman"/>
          <w:sz w:val="32"/>
          <w:szCs w:val="32"/>
        </w:rPr>
        <w:t>，5月25日印发了我县《2021年农村地区清洁取暖建设计划的通知》，下发到各乡镇、街道和有关燃气企业，</w:t>
      </w:r>
      <w:r>
        <w:rPr>
          <w:rFonts w:hint="default" w:ascii="Times New Roman" w:hAnsi="Times New Roman" w:eastAsia="仿宋_GB2312" w:cs="Times New Roman"/>
          <w:bCs/>
          <w:sz w:val="32"/>
          <w:szCs w:val="32"/>
        </w:rPr>
        <w:t>充分借鉴2017－2020年度清洁取暖改造经验，</w:t>
      </w:r>
      <w:r>
        <w:rPr>
          <w:rFonts w:hint="default" w:ascii="Times New Roman" w:hAnsi="Times New Roman" w:eastAsia="仿宋_GB2312" w:cs="Times New Roman"/>
          <w:sz w:val="32"/>
          <w:szCs w:val="32"/>
        </w:rPr>
        <w:t>区域集中供热采暖工程项目，由各乡镇（街道）负责对区域集中供热采暖工程设备和设计、监理、施工队伍进行招投标，负责对分散式电代煤工程设备和监理、施工队伍进行招投标。分散式电代煤工程原则上优先推广使用一台空气源热泵热风机加一台</w:t>
      </w:r>
      <w:r>
        <w:rPr>
          <w:rFonts w:hint="default" w:ascii="Times New Roman" w:hAnsi="Times New Roman" w:eastAsia="仿宋_GB2312" w:cs="Times New Roman"/>
          <w:bCs/>
          <w:sz w:val="32"/>
          <w:szCs w:val="32"/>
        </w:rPr>
        <w:t>石墨烯</w:t>
      </w:r>
      <w:r>
        <w:rPr>
          <w:rFonts w:hint="default" w:ascii="Times New Roman" w:hAnsi="Times New Roman" w:eastAsia="仿宋_GB2312" w:cs="Times New Roman"/>
          <w:sz w:val="32"/>
          <w:szCs w:val="32"/>
        </w:rPr>
        <w:t xml:space="preserve">直热式电暖器。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气代煤工程项目。根据《汶上县燃气专项规划（2018—2030）》和《管道天然气特许经营协议》，由济宁潜能燃气有限公司和山东鸿奥燃气有限公司负责对各自经营区域内气代煤工程项目采暖设备（燃气壁挂炉、燃气泄漏报警器和自动阻断装置）、安装维护和工程设计、监理进行招投标，原则上气代煤用户安装20KW以上燃气壁挂炉。各镇街和燃气企业，在本月内，完成清洁取暖改造相关工程建设和设备的招投标工作，进入工程建设期，</w:t>
      </w:r>
      <w:r>
        <w:rPr>
          <w:rFonts w:hint="default" w:ascii="Times New Roman" w:hAnsi="Times New Roman" w:eastAsia="仿宋_GB2312" w:cs="Times New Roman"/>
          <w:bCs/>
          <w:sz w:val="32"/>
          <w:szCs w:val="32"/>
        </w:rPr>
        <w:t>9月底前完成清洁取暖工程建设任务，10月底前完成设备运行调试达到使用条件。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目前我县2021年冬季清洁取暖工程已经开工，济宁潜能燃气有限公司和山东鸿奥燃气有限公司两家企业已经开始实施义桥镇、白石镇和杨店镇气代煤工程外部供气管道和庭院供气管网工程的施工，各相关镇街正在办理电代煤和区域集中供热工程招投标工作，待</w:t>
      </w:r>
      <w:r>
        <w:rPr>
          <w:rFonts w:hint="default" w:ascii="Times New Roman" w:hAnsi="Times New Roman" w:eastAsia="仿宋_GB2312" w:cs="Times New Roman"/>
          <w:sz w:val="32"/>
          <w:szCs w:val="32"/>
        </w:rPr>
        <w:t>落实货源和施工队伍后，将尽快开展工程建设。</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下一步，将进一步提高政治站位，加强思想认识，</w:t>
      </w:r>
      <w:r>
        <w:rPr>
          <w:rFonts w:hint="default" w:ascii="Times New Roman" w:hAnsi="Times New Roman" w:eastAsia="仿宋_GB2312" w:cs="Times New Roman"/>
          <w:bCs/>
          <w:sz w:val="32"/>
          <w:szCs w:val="32"/>
        </w:rPr>
        <w:t>继续发扬不怕困难、勇于奉献、敢打硬仗的精神，</w:t>
      </w:r>
      <w:r>
        <w:rPr>
          <w:rFonts w:hint="default" w:ascii="Times New Roman" w:hAnsi="Times New Roman" w:eastAsia="仿宋_GB2312" w:cs="Times New Roman"/>
          <w:sz w:val="32"/>
          <w:szCs w:val="32"/>
        </w:rPr>
        <w:t>全力以赴、扎实工作，</w:t>
      </w:r>
      <w:bookmarkStart w:id="0" w:name="_GoBack"/>
      <w:bookmarkEnd w:id="0"/>
      <w:r>
        <w:rPr>
          <w:rFonts w:hint="default" w:ascii="Times New Roman" w:hAnsi="Times New Roman" w:eastAsia="仿宋_GB2312" w:cs="Times New Roman"/>
          <w:sz w:val="32"/>
          <w:szCs w:val="32"/>
        </w:rPr>
        <w:t>全面做好我县冬季清洁取暖工作，确保按照时间节点圆满完成冬季清洁取暖建设任务。</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特此报告。</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576" w:firstLineChars="805"/>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汶上县冬季清洁取暖工程领导小组办公室</w:t>
      </w:r>
    </w:p>
    <w:p>
      <w:pPr>
        <w:keepNext w:val="0"/>
        <w:keepLines w:val="0"/>
        <w:pageBreakBefore w:val="0"/>
        <w:widowControl w:val="0"/>
        <w:kinsoku/>
        <w:wordWrap/>
        <w:overflowPunct/>
        <w:topLinePunct w:val="0"/>
        <w:autoSpaceDE/>
        <w:autoSpaceDN/>
        <w:bidi w:val="0"/>
        <w:adjustRightInd/>
        <w:snapToGrid/>
        <w:spacing w:line="600" w:lineRule="exact"/>
        <w:ind w:firstLine="641"/>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0000"/>
          <w:sz w:val="32"/>
          <w:szCs w:val="32"/>
        </w:rPr>
        <w:t>　　　　　　　　　　　</w:t>
      </w:r>
      <w:r>
        <w:rPr>
          <w:rFonts w:hint="eastAsia" w:ascii="Times New Roman" w:hAnsi="Times New Roman" w:eastAsia="仿宋_GB2312" w:cs="Times New Roman"/>
          <w:color w:val="FF0000"/>
          <w:sz w:val="32"/>
          <w:szCs w:val="32"/>
          <w:lang w:val="en-US" w:eastAsia="zh-CN"/>
        </w:rPr>
        <w:t xml:space="preserve"> </w:t>
      </w:r>
      <w:r>
        <w:rPr>
          <w:rFonts w:hint="default" w:ascii="Times New Roman" w:hAnsi="Times New Roman" w:eastAsia="仿宋_GB2312" w:cs="Times New Roman"/>
          <w:sz w:val="32"/>
          <w:szCs w:val="32"/>
        </w:rPr>
        <w:t>2021年6月7日</w:t>
      </w:r>
    </w:p>
    <w:sectPr>
      <w:footerReference r:id="rId3" w:type="default"/>
      <w:pgSz w:w="11906" w:h="16838"/>
      <w:pgMar w:top="1418"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彩云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66068"/>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5A89"/>
    <w:rsid w:val="00011E50"/>
    <w:rsid w:val="00014393"/>
    <w:rsid w:val="00023A55"/>
    <w:rsid w:val="00026813"/>
    <w:rsid w:val="00051CDC"/>
    <w:rsid w:val="000577E3"/>
    <w:rsid w:val="000A0A7E"/>
    <w:rsid w:val="000A0B17"/>
    <w:rsid w:val="000A2D9D"/>
    <w:rsid w:val="000C1FCF"/>
    <w:rsid w:val="000C7F5C"/>
    <w:rsid w:val="000D4D69"/>
    <w:rsid w:val="000D6010"/>
    <w:rsid w:val="000F27C9"/>
    <w:rsid w:val="0010709C"/>
    <w:rsid w:val="00111780"/>
    <w:rsid w:val="00133CE1"/>
    <w:rsid w:val="00141BD8"/>
    <w:rsid w:val="00143123"/>
    <w:rsid w:val="00147E94"/>
    <w:rsid w:val="00155D83"/>
    <w:rsid w:val="001668CB"/>
    <w:rsid w:val="001706DA"/>
    <w:rsid w:val="001710FA"/>
    <w:rsid w:val="001745F2"/>
    <w:rsid w:val="001957C7"/>
    <w:rsid w:val="00196BAE"/>
    <w:rsid w:val="001A58F8"/>
    <w:rsid w:val="001B5B82"/>
    <w:rsid w:val="001C6E7F"/>
    <w:rsid w:val="001E16AF"/>
    <w:rsid w:val="001E7AA9"/>
    <w:rsid w:val="001F32A2"/>
    <w:rsid w:val="00203989"/>
    <w:rsid w:val="00203AB0"/>
    <w:rsid w:val="002234F7"/>
    <w:rsid w:val="00224A4D"/>
    <w:rsid w:val="0022770E"/>
    <w:rsid w:val="002313FE"/>
    <w:rsid w:val="002364E7"/>
    <w:rsid w:val="00241B5B"/>
    <w:rsid w:val="00255A51"/>
    <w:rsid w:val="00267504"/>
    <w:rsid w:val="002721BD"/>
    <w:rsid w:val="00285068"/>
    <w:rsid w:val="002900D7"/>
    <w:rsid w:val="002A5183"/>
    <w:rsid w:val="002B38D3"/>
    <w:rsid w:val="002C17A5"/>
    <w:rsid w:val="002D44F2"/>
    <w:rsid w:val="002D6D8C"/>
    <w:rsid w:val="003045A1"/>
    <w:rsid w:val="00312C5B"/>
    <w:rsid w:val="00316902"/>
    <w:rsid w:val="00320D5E"/>
    <w:rsid w:val="00324492"/>
    <w:rsid w:val="003531AA"/>
    <w:rsid w:val="00361FC0"/>
    <w:rsid w:val="00364D2A"/>
    <w:rsid w:val="00380956"/>
    <w:rsid w:val="0038702C"/>
    <w:rsid w:val="00395A36"/>
    <w:rsid w:val="003C5366"/>
    <w:rsid w:val="003D462E"/>
    <w:rsid w:val="003D5032"/>
    <w:rsid w:val="003D6DEC"/>
    <w:rsid w:val="003E4394"/>
    <w:rsid w:val="003F04DC"/>
    <w:rsid w:val="00401299"/>
    <w:rsid w:val="00407A36"/>
    <w:rsid w:val="00444C31"/>
    <w:rsid w:val="00464E85"/>
    <w:rsid w:val="00474C4D"/>
    <w:rsid w:val="00475EC4"/>
    <w:rsid w:val="004971C4"/>
    <w:rsid w:val="004C07B3"/>
    <w:rsid w:val="004C3BFA"/>
    <w:rsid w:val="004D2358"/>
    <w:rsid w:val="004D56BE"/>
    <w:rsid w:val="004D7AE8"/>
    <w:rsid w:val="004E27DA"/>
    <w:rsid w:val="004E5E63"/>
    <w:rsid w:val="005007D6"/>
    <w:rsid w:val="005059F2"/>
    <w:rsid w:val="00527E42"/>
    <w:rsid w:val="00530772"/>
    <w:rsid w:val="00541466"/>
    <w:rsid w:val="005640B5"/>
    <w:rsid w:val="00564F4E"/>
    <w:rsid w:val="00565FA8"/>
    <w:rsid w:val="005713C7"/>
    <w:rsid w:val="0058472E"/>
    <w:rsid w:val="005B423F"/>
    <w:rsid w:val="005C38DD"/>
    <w:rsid w:val="005C4048"/>
    <w:rsid w:val="005C4645"/>
    <w:rsid w:val="005D24A6"/>
    <w:rsid w:val="005D259E"/>
    <w:rsid w:val="005D5D04"/>
    <w:rsid w:val="005D6526"/>
    <w:rsid w:val="005D786C"/>
    <w:rsid w:val="005E175F"/>
    <w:rsid w:val="005E669B"/>
    <w:rsid w:val="005F307A"/>
    <w:rsid w:val="00615087"/>
    <w:rsid w:val="006157B9"/>
    <w:rsid w:val="00624374"/>
    <w:rsid w:val="00642169"/>
    <w:rsid w:val="00642691"/>
    <w:rsid w:val="00646872"/>
    <w:rsid w:val="0065440D"/>
    <w:rsid w:val="006763D9"/>
    <w:rsid w:val="0068179D"/>
    <w:rsid w:val="0068529A"/>
    <w:rsid w:val="00690B0B"/>
    <w:rsid w:val="006A120A"/>
    <w:rsid w:val="006A4DB1"/>
    <w:rsid w:val="006B56A5"/>
    <w:rsid w:val="006C058E"/>
    <w:rsid w:val="006C17A0"/>
    <w:rsid w:val="006C5848"/>
    <w:rsid w:val="006D220D"/>
    <w:rsid w:val="006E7937"/>
    <w:rsid w:val="006F1A0C"/>
    <w:rsid w:val="00705C3C"/>
    <w:rsid w:val="00706F46"/>
    <w:rsid w:val="007152DD"/>
    <w:rsid w:val="00725112"/>
    <w:rsid w:val="00725F67"/>
    <w:rsid w:val="0072688D"/>
    <w:rsid w:val="00727FA3"/>
    <w:rsid w:val="007464A1"/>
    <w:rsid w:val="0078520E"/>
    <w:rsid w:val="00785BB0"/>
    <w:rsid w:val="00787B83"/>
    <w:rsid w:val="007A2434"/>
    <w:rsid w:val="007A56BF"/>
    <w:rsid w:val="007B5A93"/>
    <w:rsid w:val="007E5A89"/>
    <w:rsid w:val="0080491F"/>
    <w:rsid w:val="00806573"/>
    <w:rsid w:val="00831C46"/>
    <w:rsid w:val="00832DF9"/>
    <w:rsid w:val="00832FC2"/>
    <w:rsid w:val="008338A7"/>
    <w:rsid w:val="00836782"/>
    <w:rsid w:val="008403E0"/>
    <w:rsid w:val="00843023"/>
    <w:rsid w:val="00853194"/>
    <w:rsid w:val="00860F1F"/>
    <w:rsid w:val="00864C51"/>
    <w:rsid w:val="00866467"/>
    <w:rsid w:val="00886220"/>
    <w:rsid w:val="00897FCB"/>
    <w:rsid w:val="008B0CDA"/>
    <w:rsid w:val="008C1AED"/>
    <w:rsid w:val="008C64E2"/>
    <w:rsid w:val="008D1781"/>
    <w:rsid w:val="008D1EFA"/>
    <w:rsid w:val="008E4E65"/>
    <w:rsid w:val="008E7359"/>
    <w:rsid w:val="008F19F2"/>
    <w:rsid w:val="008F49FB"/>
    <w:rsid w:val="0090275F"/>
    <w:rsid w:val="009036CA"/>
    <w:rsid w:val="009227D4"/>
    <w:rsid w:val="00924CDA"/>
    <w:rsid w:val="00925C12"/>
    <w:rsid w:val="009340E6"/>
    <w:rsid w:val="0094469A"/>
    <w:rsid w:val="0095004D"/>
    <w:rsid w:val="0095449F"/>
    <w:rsid w:val="00971B42"/>
    <w:rsid w:val="009936CE"/>
    <w:rsid w:val="009A7A95"/>
    <w:rsid w:val="009B16F2"/>
    <w:rsid w:val="009B780C"/>
    <w:rsid w:val="009C2604"/>
    <w:rsid w:val="009C31CC"/>
    <w:rsid w:val="009E1429"/>
    <w:rsid w:val="009E4443"/>
    <w:rsid w:val="009E4C1C"/>
    <w:rsid w:val="009E4C9A"/>
    <w:rsid w:val="009E5642"/>
    <w:rsid w:val="009F3252"/>
    <w:rsid w:val="00A05C52"/>
    <w:rsid w:val="00A07E33"/>
    <w:rsid w:val="00A1547B"/>
    <w:rsid w:val="00A37404"/>
    <w:rsid w:val="00A4299C"/>
    <w:rsid w:val="00A463EA"/>
    <w:rsid w:val="00A46C6F"/>
    <w:rsid w:val="00A75E72"/>
    <w:rsid w:val="00A83FE4"/>
    <w:rsid w:val="00A908EC"/>
    <w:rsid w:val="00A92253"/>
    <w:rsid w:val="00A92736"/>
    <w:rsid w:val="00A95056"/>
    <w:rsid w:val="00AB47E4"/>
    <w:rsid w:val="00AC51D9"/>
    <w:rsid w:val="00AD0436"/>
    <w:rsid w:val="00AE1300"/>
    <w:rsid w:val="00AE3320"/>
    <w:rsid w:val="00AE3D21"/>
    <w:rsid w:val="00AF67AE"/>
    <w:rsid w:val="00B01D4A"/>
    <w:rsid w:val="00B3386D"/>
    <w:rsid w:val="00B36C11"/>
    <w:rsid w:val="00B4324D"/>
    <w:rsid w:val="00B5260F"/>
    <w:rsid w:val="00B6246F"/>
    <w:rsid w:val="00B63EBE"/>
    <w:rsid w:val="00B7471D"/>
    <w:rsid w:val="00BB796F"/>
    <w:rsid w:val="00BC0B32"/>
    <w:rsid w:val="00BC12D6"/>
    <w:rsid w:val="00BD1EFB"/>
    <w:rsid w:val="00BF2062"/>
    <w:rsid w:val="00BF7954"/>
    <w:rsid w:val="00C14085"/>
    <w:rsid w:val="00C321A4"/>
    <w:rsid w:val="00C32AF9"/>
    <w:rsid w:val="00C517B4"/>
    <w:rsid w:val="00C81F1C"/>
    <w:rsid w:val="00C85D48"/>
    <w:rsid w:val="00C90E09"/>
    <w:rsid w:val="00CA70DE"/>
    <w:rsid w:val="00CB507E"/>
    <w:rsid w:val="00CC24C1"/>
    <w:rsid w:val="00CD341A"/>
    <w:rsid w:val="00CD453B"/>
    <w:rsid w:val="00CE0E87"/>
    <w:rsid w:val="00CF0414"/>
    <w:rsid w:val="00CF17E9"/>
    <w:rsid w:val="00CF67F8"/>
    <w:rsid w:val="00CF7EC8"/>
    <w:rsid w:val="00D17855"/>
    <w:rsid w:val="00D25F1E"/>
    <w:rsid w:val="00D33803"/>
    <w:rsid w:val="00D52C2F"/>
    <w:rsid w:val="00D65242"/>
    <w:rsid w:val="00D73498"/>
    <w:rsid w:val="00D863F8"/>
    <w:rsid w:val="00D8691E"/>
    <w:rsid w:val="00D95CE5"/>
    <w:rsid w:val="00DB1B92"/>
    <w:rsid w:val="00DB20EF"/>
    <w:rsid w:val="00DB387E"/>
    <w:rsid w:val="00DB6FC6"/>
    <w:rsid w:val="00DC2577"/>
    <w:rsid w:val="00DD3CDC"/>
    <w:rsid w:val="00DF5F74"/>
    <w:rsid w:val="00E07522"/>
    <w:rsid w:val="00E32C32"/>
    <w:rsid w:val="00E637AD"/>
    <w:rsid w:val="00E74268"/>
    <w:rsid w:val="00EA22B7"/>
    <w:rsid w:val="00EA597B"/>
    <w:rsid w:val="00EC74A6"/>
    <w:rsid w:val="00ED1907"/>
    <w:rsid w:val="00EE355D"/>
    <w:rsid w:val="00EF3A74"/>
    <w:rsid w:val="00EF7595"/>
    <w:rsid w:val="00F04CDF"/>
    <w:rsid w:val="00F14F19"/>
    <w:rsid w:val="00F47F32"/>
    <w:rsid w:val="00F62261"/>
    <w:rsid w:val="00F8071B"/>
    <w:rsid w:val="00F957FD"/>
    <w:rsid w:val="00F961BF"/>
    <w:rsid w:val="00FA0FA3"/>
    <w:rsid w:val="00FB08A8"/>
    <w:rsid w:val="00FB3F83"/>
    <w:rsid w:val="00FB6FAA"/>
    <w:rsid w:val="00FC0A38"/>
    <w:rsid w:val="00FC3D3E"/>
    <w:rsid w:val="00FC45F8"/>
    <w:rsid w:val="00FC6156"/>
    <w:rsid w:val="00FE678F"/>
    <w:rsid w:val="00FF505D"/>
    <w:rsid w:val="00FF6EC6"/>
    <w:rsid w:val="04612D68"/>
    <w:rsid w:val="0757320E"/>
    <w:rsid w:val="09E76F21"/>
    <w:rsid w:val="125764EB"/>
    <w:rsid w:val="353A0DB0"/>
    <w:rsid w:val="3A3E3B08"/>
    <w:rsid w:val="4D0A380B"/>
    <w:rsid w:val="63153E53"/>
    <w:rsid w:val="64F7777C"/>
    <w:rsid w:val="703C3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ordWrap w:val="0"/>
      <w:spacing w:line="620" w:lineRule="exact"/>
      <w:ind w:firstLine="200" w:firstLineChars="200"/>
      <w:jc w:val="left"/>
    </w:pPr>
    <w:rPr>
      <w:rFonts w:ascii="仿宋_GB2312" w:hAnsi="Times New Roman" w:eastAsia="仿宋_GB2312" w:cs="Times New Roman"/>
      <w:kern w:val="0"/>
      <w:sz w:val="24"/>
      <w:szCs w:val="20"/>
    </w:rPr>
  </w:style>
  <w:style w:type="character" w:customStyle="1" w:styleId="8">
    <w:name w:val="页眉 Char"/>
    <w:basedOn w:val="7"/>
    <w:link w:val="4"/>
    <w:semiHidden/>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783</Characters>
  <Lines>6</Lines>
  <Paragraphs>1</Paragraphs>
  <TotalTime>728</TotalTime>
  <ScaleCrop>false</ScaleCrop>
  <LinksUpToDate>false</LinksUpToDate>
  <CharactersWithSpaces>919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2018-03-28T01:25:00Z</dcterms:created>
  <dc:creator>Administrator</dc:creator>
  <cp:lastModifiedBy>唱支山歌给党听</cp:lastModifiedBy>
  <cp:lastPrinted>2020-08-22T12:46:00Z</cp:lastPrinted>
  <dcterms:modified xsi:type="dcterms:W3CDTF">2021-06-08T00:32:44Z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KSOSaveFontToCloudKey">
    <vt:lpwstr>358088088_cloud</vt:lpwstr>
  </property>
  <property fmtid="{D5CDD505-2E9C-101B-9397-08002B2CF9AE}" pid="4" name="ICV">
    <vt:lpwstr>404D93400F004FB4AC4B182F0B89CD2E</vt:lpwstr>
  </property>
</Properties>
</file>